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401CD0" w:rsidTr="008569E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01CD0" w:rsidRPr="001C585E" w:rsidRDefault="00401CD0" w:rsidP="008569E1">
            <w:pPr>
              <w:spacing w:after="80"/>
              <w:rPr>
                <w:rFonts w:hint="cs"/>
                <w:rtl/>
                <w:lang w:val="fr-CH" w:bidi="ar-DZ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01CD0" w:rsidRPr="00B97172" w:rsidRDefault="00401CD0" w:rsidP="008569E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401CD0" w:rsidRPr="006E4EE9" w:rsidRDefault="00C75606" w:rsidP="00C75606">
            <w:pPr>
              <w:suppressAutoHyphens w:val="0"/>
              <w:spacing w:after="20"/>
              <w:jc w:val="right"/>
            </w:pPr>
            <w:r w:rsidRPr="00C75606">
              <w:rPr>
                <w:sz w:val="40"/>
              </w:rPr>
              <w:t>CD</w:t>
            </w:r>
            <w:r>
              <w:t>/PV.1340</w:t>
            </w:r>
          </w:p>
        </w:tc>
      </w:tr>
      <w:tr w:rsidR="00A85D8E" w:rsidTr="00535762">
        <w:trPr>
          <w:cantSplit/>
          <w:trHeight w:hRule="exact" w:val="2835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85D8E" w:rsidRDefault="00A85D8E" w:rsidP="008569E1">
            <w:pPr>
              <w:spacing w:before="120" w:line="380" w:lineRule="exact"/>
              <w:rPr>
                <w:lang w:val="en-US"/>
              </w:rPr>
            </w:pPr>
            <w:r w:rsidRPr="002F42EE">
              <w:rPr>
                <w:b/>
                <w:sz w:val="40"/>
                <w:szCs w:val="40"/>
              </w:rPr>
              <w:t>Conference on Disarmament</w:t>
            </w:r>
          </w:p>
          <w:p w:rsidR="00915166" w:rsidRDefault="00915166" w:rsidP="008569E1">
            <w:pPr>
              <w:spacing w:before="120" w:line="380" w:lineRule="exact"/>
              <w:rPr>
                <w:lang w:val="en-US"/>
              </w:rPr>
            </w:pPr>
          </w:p>
          <w:p w:rsidR="00915166" w:rsidRPr="00915166" w:rsidRDefault="00915166" w:rsidP="00915166">
            <w:pPr>
              <w:bidi/>
              <w:spacing w:before="120" w:line="380" w:lineRule="exact"/>
              <w:rPr>
                <w:sz w:val="32"/>
                <w:szCs w:val="32"/>
                <w:rtl/>
                <w:lang w:val="en-US"/>
              </w:rPr>
            </w:pPr>
            <w:r w:rsidRPr="00915166">
              <w:rPr>
                <w:rFonts w:hint="cs"/>
                <w:sz w:val="32"/>
                <w:szCs w:val="32"/>
                <w:rtl/>
                <w:lang w:val="en-US"/>
              </w:rPr>
              <w:t>مؤتمر نزع السلاح</w:t>
            </w:r>
          </w:p>
          <w:p w:rsidR="00915166" w:rsidRDefault="00915166" w:rsidP="00915166">
            <w:pPr>
              <w:bidi/>
              <w:spacing w:before="120" w:line="380" w:lineRule="exact"/>
              <w:rPr>
                <w:lang w:val="en-US"/>
              </w:rPr>
            </w:pPr>
            <w:r>
              <w:rPr>
                <w:lang w:val="en-US"/>
              </w:rPr>
              <w:t>Arabic</w:t>
            </w:r>
          </w:p>
          <w:p w:rsidR="00915166" w:rsidRPr="00915166" w:rsidRDefault="00915166" w:rsidP="00915166">
            <w:pPr>
              <w:bidi/>
              <w:spacing w:before="120" w:line="380" w:lineRule="exact"/>
              <w:rPr>
                <w:rtl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C75606" w:rsidRDefault="00C75606" w:rsidP="00806E40">
            <w:pPr>
              <w:suppressAutoHyphens w:val="0"/>
              <w:spacing w:before="360"/>
            </w:pPr>
            <w:r>
              <w:t>English</w:t>
            </w:r>
          </w:p>
        </w:tc>
      </w:tr>
    </w:tbl>
    <w:p w:rsidR="00A53984" w:rsidRDefault="00A53984" w:rsidP="00C75606">
      <w:pPr>
        <w:spacing w:before="120"/>
        <w:rPr>
          <w:b/>
        </w:rPr>
      </w:pPr>
      <w:r>
        <w:rPr>
          <w:b/>
        </w:rPr>
        <w:t xml:space="preserve">Final record of the </w:t>
      </w:r>
      <w:r w:rsidR="00C75606">
        <w:rPr>
          <w:b/>
        </w:rPr>
        <w:t>one thousand three hundred and fortieth</w:t>
      </w:r>
      <w:r>
        <w:rPr>
          <w:b/>
        </w:rPr>
        <w:t xml:space="preserve"> </w:t>
      </w:r>
      <w:r w:rsidR="00C75606">
        <w:rPr>
          <w:b/>
        </w:rPr>
        <w:t xml:space="preserve">plenary </w:t>
      </w:r>
      <w:r>
        <w:rPr>
          <w:b/>
        </w:rPr>
        <w:t>meeting</w:t>
      </w:r>
    </w:p>
    <w:p w:rsidR="00A53984" w:rsidRDefault="00A53984" w:rsidP="00C75606">
      <w:pPr>
        <w:spacing w:after="120"/>
      </w:pPr>
      <w:r>
        <w:t xml:space="preserve">Held at the Palais des Nations, Geneva, on </w:t>
      </w:r>
      <w:r w:rsidR="00C75606">
        <w:t>Tuesday, 24 February 2015, at 10.05 a.m.</w:t>
      </w:r>
    </w:p>
    <w:p w:rsidR="00A53984" w:rsidRDefault="00A53984" w:rsidP="00A53984">
      <w:pPr>
        <w:tabs>
          <w:tab w:val="right" w:pos="850"/>
          <w:tab w:val="left" w:pos="1134"/>
          <w:tab w:val="right" w:leader="dot" w:pos="8504"/>
        </w:tabs>
        <w:spacing w:after="120"/>
      </w:pPr>
      <w:r>
        <w:rPr>
          <w:i/>
        </w:rPr>
        <w:tab/>
        <w:t>President</w:t>
      </w:r>
      <w:r>
        <w:t>:</w:t>
      </w:r>
      <w:r>
        <w:tab/>
        <w:t>Mr.</w:t>
      </w:r>
      <w:r w:rsidR="00C75606">
        <w:t xml:space="preserve"> </w:t>
      </w:r>
      <w:proofErr w:type="spellStart"/>
      <w:r w:rsidR="00C75606">
        <w:t>Vaanchig</w:t>
      </w:r>
      <w:proofErr w:type="spellEnd"/>
      <w:r w:rsidR="00C75606">
        <w:t xml:space="preserve"> </w:t>
      </w:r>
      <w:proofErr w:type="spellStart"/>
      <w:r w:rsidR="00C75606">
        <w:t>Purevdorj</w:t>
      </w:r>
      <w:proofErr w:type="spellEnd"/>
      <w:r w:rsidR="00C75606">
        <w:tab/>
        <w:t>(Mongolia)</w:t>
      </w:r>
    </w:p>
    <w:p w:rsidR="00915166" w:rsidRDefault="00915166" w:rsidP="00A53984">
      <w:pPr>
        <w:tabs>
          <w:tab w:val="right" w:pos="850"/>
          <w:tab w:val="left" w:pos="1134"/>
          <w:tab w:val="right" w:leader="dot" w:pos="8504"/>
        </w:tabs>
        <w:spacing w:after="120"/>
      </w:pPr>
    </w:p>
    <w:p w:rsidR="00915166" w:rsidRDefault="00915166" w:rsidP="00A53984">
      <w:pPr>
        <w:tabs>
          <w:tab w:val="right" w:pos="850"/>
          <w:tab w:val="left" w:pos="1134"/>
          <w:tab w:val="right" w:leader="dot" w:pos="8504"/>
        </w:tabs>
        <w:spacing w:after="120"/>
      </w:pPr>
    </w:p>
    <w:p w:rsidR="00915166" w:rsidRPr="00915166" w:rsidRDefault="00915166" w:rsidP="00915166">
      <w:pPr>
        <w:bidi/>
        <w:spacing w:before="120"/>
        <w:textDirection w:val="tbRlV"/>
        <w:rPr>
          <w:rFonts w:cs="Traditional Arabic"/>
          <w:b/>
          <w:bCs/>
          <w:sz w:val="30"/>
          <w:szCs w:val="30"/>
          <w:rtl/>
          <w:lang w:eastAsia="zh-TW"/>
        </w:rPr>
      </w:pPr>
      <w:r w:rsidRPr="00915166">
        <w:rPr>
          <w:rFonts w:cs="Traditional Arabic"/>
          <w:b/>
          <w:bCs/>
          <w:sz w:val="30"/>
          <w:szCs w:val="30"/>
          <w:rtl/>
          <w:lang w:eastAsia="zh-TW"/>
        </w:rPr>
        <w:t xml:space="preserve">المحضر النهائي للجلسة العامة </w:t>
      </w:r>
      <w:r w:rsidRPr="00915166">
        <w:rPr>
          <w:rFonts w:cs="Traditional Arabic" w:hint="cs"/>
          <w:b/>
          <w:bCs/>
          <w:sz w:val="30"/>
          <w:szCs w:val="30"/>
          <w:rtl/>
          <w:lang w:eastAsia="zh-TW"/>
        </w:rPr>
        <w:t>1340</w:t>
      </w:r>
    </w:p>
    <w:p w:rsidR="00915166" w:rsidRPr="00915166" w:rsidRDefault="00915166" w:rsidP="00210C0E">
      <w:pPr>
        <w:bidi/>
        <w:spacing w:after="120"/>
        <w:textDirection w:val="tbRlV"/>
        <w:rPr>
          <w:rFonts w:cs="Traditional Arabic"/>
          <w:sz w:val="30"/>
          <w:szCs w:val="30"/>
          <w:rtl/>
          <w:lang w:eastAsia="zh-TW"/>
        </w:rPr>
      </w:pPr>
      <w:r w:rsidRPr="00915166">
        <w:rPr>
          <w:rFonts w:cs="Traditional Arabic"/>
          <w:sz w:val="30"/>
          <w:szCs w:val="30"/>
          <w:rtl/>
          <w:lang w:eastAsia="zh-TW"/>
        </w:rPr>
        <w:t>المعقودة في قصر الأمم، جنيف، يوم الثلاثاء</w:t>
      </w:r>
      <w:r w:rsidR="004C21DE">
        <w:rPr>
          <w:rFonts w:cs="Traditional Arabic" w:hint="cs"/>
          <w:sz w:val="30"/>
          <w:szCs w:val="30"/>
          <w:rtl/>
          <w:lang w:eastAsia="zh-TW"/>
        </w:rPr>
        <w:t>،</w:t>
      </w:r>
      <w:r w:rsidRPr="00915166">
        <w:rPr>
          <w:rFonts w:cs="Traditional Arabic"/>
          <w:sz w:val="30"/>
          <w:szCs w:val="30"/>
          <w:rtl/>
          <w:lang w:eastAsia="zh-TW"/>
        </w:rPr>
        <w:t xml:space="preserve"> ٢٤ شباط/فبراير ٢٠١٥، الساعة</w:t>
      </w:r>
      <w:r w:rsidR="00554254">
        <w:rPr>
          <w:rFonts w:cs="Traditional Arabic" w:hint="cs"/>
          <w:sz w:val="30"/>
          <w:szCs w:val="30"/>
          <w:rtl/>
          <w:lang w:val="fr-CH" w:eastAsia="zh-TW"/>
        </w:rPr>
        <w:t xml:space="preserve"> 05/</w:t>
      </w:r>
      <w:proofErr w:type="gramStart"/>
      <w:r w:rsidR="00554254">
        <w:rPr>
          <w:rFonts w:cs="Traditional Arabic" w:hint="cs"/>
          <w:sz w:val="30"/>
          <w:szCs w:val="30"/>
          <w:rtl/>
          <w:lang w:val="fr-CH" w:eastAsia="zh-TW"/>
        </w:rPr>
        <w:t>10</w:t>
      </w:r>
      <w:r w:rsidRPr="00915166">
        <w:rPr>
          <w:rFonts w:cs="Traditional Arabic"/>
          <w:sz w:val="30"/>
          <w:szCs w:val="30"/>
          <w:rtl/>
          <w:lang w:eastAsia="zh-TW"/>
        </w:rPr>
        <w:t xml:space="preserve">  </w:t>
      </w:r>
      <w:r w:rsidRPr="00915166">
        <w:rPr>
          <w:rFonts w:hint="cs"/>
          <w:sz w:val="30"/>
          <w:szCs w:val="30"/>
          <w:rtl/>
          <w:lang w:eastAsia="zh-TW"/>
        </w:rPr>
        <w:t>‬</w:t>
      </w:r>
      <w:proofErr w:type="gramEnd"/>
    </w:p>
    <w:p w:rsidR="00915166" w:rsidRDefault="00915166" w:rsidP="00915166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tl/>
        </w:rPr>
      </w:pPr>
      <w:r w:rsidRPr="001C685A">
        <w:rPr>
          <w:rFonts w:cs="Traditional Arabic"/>
          <w:i/>
          <w:iCs/>
          <w:sz w:val="30"/>
          <w:szCs w:val="30"/>
          <w:rtl/>
          <w:lang w:eastAsia="zh-TW"/>
        </w:rPr>
        <w:t>الرئيس</w:t>
      </w:r>
      <w:r w:rsidRPr="00915166">
        <w:rPr>
          <w:rFonts w:cs="Traditional Arabic"/>
          <w:sz w:val="30"/>
          <w:szCs w:val="30"/>
          <w:rtl/>
          <w:lang w:eastAsia="zh-TW"/>
        </w:rPr>
        <w:t xml:space="preserve">: السيد </w:t>
      </w:r>
      <w:proofErr w:type="spellStart"/>
      <w:r w:rsidRPr="00915166">
        <w:rPr>
          <w:rFonts w:cs="Traditional Arabic"/>
          <w:sz w:val="30"/>
          <w:szCs w:val="30"/>
          <w:rtl/>
          <w:lang w:eastAsia="zh-TW"/>
        </w:rPr>
        <w:t>فانتشيغ</w:t>
      </w:r>
      <w:proofErr w:type="spellEnd"/>
      <w:r w:rsidRPr="00915166">
        <w:rPr>
          <w:rFonts w:cs="Traditional Arabic"/>
          <w:sz w:val="30"/>
          <w:szCs w:val="30"/>
          <w:rtl/>
          <w:lang w:eastAsia="zh-TW"/>
        </w:rPr>
        <w:t xml:space="preserve"> </w:t>
      </w:r>
      <w:proofErr w:type="spellStart"/>
      <w:r w:rsidRPr="00915166">
        <w:rPr>
          <w:rFonts w:cs="Traditional Arabic"/>
          <w:sz w:val="30"/>
          <w:szCs w:val="30"/>
          <w:rtl/>
          <w:lang w:eastAsia="zh-TW"/>
        </w:rPr>
        <w:t>بوريفدوري</w:t>
      </w:r>
      <w:proofErr w:type="spellEnd"/>
      <w:r w:rsidRPr="00915166">
        <w:rPr>
          <w:rFonts w:cs="Traditional Arabic"/>
          <w:sz w:val="30"/>
          <w:szCs w:val="30"/>
          <w:rtl/>
          <w:lang w:eastAsia="zh-TW"/>
        </w:rPr>
        <w:t xml:space="preserve"> (منغوليا)</w:t>
      </w:r>
    </w:p>
    <w:p w:rsidR="004E70E1" w:rsidRDefault="00C75606" w:rsidP="00C75606">
      <w:pPr>
        <w:pStyle w:val="SingleTxtG"/>
      </w:pPr>
      <w:r>
        <w:br w:type="page"/>
      </w:r>
    </w:p>
    <w:p w:rsidR="004E70E1" w:rsidRDefault="004E70E1" w:rsidP="00C75606">
      <w:pPr>
        <w:pStyle w:val="SingleTxtG"/>
      </w:pPr>
    </w:p>
    <w:p w:rsidR="00C75606" w:rsidRPr="0052630A" w:rsidRDefault="00C75606" w:rsidP="00C75606">
      <w:pPr>
        <w:pStyle w:val="SingleTxtG"/>
      </w:pPr>
      <w:r w:rsidRPr="0052630A">
        <w:tab/>
      </w:r>
      <w:r w:rsidRPr="00C75606">
        <w:rPr>
          <w:b/>
          <w:bCs/>
        </w:rPr>
        <w:t>The President</w:t>
      </w:r>
      <w:r w:rsidRPr="0052630A">
        <w:t>: I call to order the 1340th plenary meeting of the Conference on Disarmament.</w:t>
      </w:r>
    </w:p>
    <w:p w:rsidR="00915166" w:rsidRPr="00E61652" w:rsidRDefault="00915166" w:rsidP="00E61652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sz w:val="30"/>
          <w:szCs w:val="30"/>
          <w:rtl/>
          <w:lang w:eastAsia="zh-TW"/>
        </w:rPr>
      </w:pPr>
      <w:r w:rsidRPr="005C1B65">
        <w:rPr>
          <w:rFonts w:cs="Traditional Arabic" w:hint="cs"/>
          <w:b/>
          <w:bCs/>
          <w:sz w:val="30"/>
          <w:szCs w:val="30"/>
          <w:rtl/>
          <w:lang w:eastAsia="zh-TW"/>
        </w:rPr>
        <w:t>الرئيس</w:t>
      </w:r>
      <w:r w:rsidRPr="00E61652">
        <w:rPr>
          <w:rFonts w:cs="Traditional Arabic" w:hint="cs"/>
          <w:sz w:val="30"/>
          <w:szCs w:val="30"/>
          <w:rtl/>
          <w:lang w:eastAsia="zh-TW"/>
        </w:rPr>
        <w:t xml:space="preserve"> </w:t>
      </w:r>
      <w:r w:rsidR="00E61652">
        <w:rPr>
          <w:rFonts w:cs="Traditional Arabic" w:hint="cs"/>
          <w:i/>
          <w:iCs/>
          <w:sz w:val="30"/>
          <w:szCs w:val="30"/>
          <w:rtl/>
          <w:lang w:eastAsia="zh-TW"/>
        </w:rPr>
        <w:t>(تكلم بالإ</w:t>
      </w:r>
      <w:r w:rsidRPr="00E61652">
        <w:rPr>
          <w:rFonts w:cs="Traditional Arabic" w:hint="cs"/>
          <w:i/>
          <w:iCs/>
          <w:sz w:val="30"/>
          <w:szCs w:val="30"/>
          <w:rtl/>
          <w:lang w:eastAsia="zh-TW"/>
        </w:rPr>
        <w:t>نكليزية)</w:t>
      </w:r>
      <w:r w:rsidRPr="00E61652">
        <w:rPr>
          <w:rFonts w:cs="Traditional Arabic" w:hint="cs"/>
          <w:sz w:val="30"/>
          <w:szCs w:val="30"/>
          <w:rtl/>
          <w:lang w:eastAsia="zh-TW"/>
        </w:rPr>
        <w:t>: أعلن افتتاح الجلسة العامة 1340 لمؤتمر نزع السلاح</w:t>
      </w:r>
    </w:p>
    <w:p w:rsidR="0045036E" w:rsidRDefault="0045036E" w:rsidP="00C75606">
      <w:pPr>
        <w:pStyle w:val="SingleTxtG"/>
        <w:ind w:firstLine="567"/>
        <w:rPr>
          <w:i/>
          <w:iCs/>
        </w:rPr>
      </w:pPr>
    </w:p>
    <w:p w:rsidR="00C75606" w:rsidRPr="00C75606" w:rsidRDefault="00C75606" w:rsidP="00C75606">
      <w:pPr>
        <w:pStyle w:val="SingleTxtG"/>
        <w:ind w:firstLine="567"/>
        <w:rPr>
          <w:i/>
          <w:iCs/>
        </w:rPr>
      </w:pPr>
      <w:r w:rsidRPr="00C75606">
        <w:rPr>
          <w:i/>
          <w:iCs/>
        </w:rPr>
        <w:t>It was so decided.</w:t>
      </w:r>
    </w:p>
    <w:p w:rsidR="00C75606" w:rsidRDefault="00C75606" w:rsidP="004E70E1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i/>
          <w:iCs/>
          <w:sz w:val="30"/>
          <w:szCs w:val="30"/>
          <w:rtl/>
          <w:lang w:eastAsia="zh-TW"/>
        </w:rPr>
      </w:pPr>
      <w:r w:rsidRPr="004E70E1">
        <w:rPr>
          <w:rFonts w:cs="Traditional Arabic"/>
          <w:i/>
          <w:iCs/>
          <w:sz w:val="30"/>
          <w:szCs w:val="30"/>
          <w:lang w:eastAsia="zh-TW"/>
        </w:rPr>
        <w:tab/>
      </w:r>
      <w:r w:rsidR="004E70E1" w:rsidRPr="004E70E1">
        <w:rPr>
          <w:rFonts w:cs="Traditional Arabic" w:hint="cs"/>
          <w:i/>
          <w:iCs/>
          <w:sz w:val="30"/>
          <w:szCs w:val="30"/>
          <w:rtl/>
          <w:lang w:eastAsia="zh-TW"/>
        </w:rPr>
        <w:t>وقد تقرر ذلك</w:t>
      </w:r>
      <w:r w:rsidR="004E70E1">
        <w:rPr>
          <w:rFonts w:cs="Traditional Arabic" w:hint="cs"/>
          <w:i/>
          <w:iCs/>
          <w:sz w:val="30"/>
          <w:szCs w:val="30"/>
          <w:rtl/>
          <w:lang w:eastAsia="zh-TW"/>
        </w:rPr>
        <w:t>.</w:t>
      </w:r>
    </w:p>
    <w:p w:rsidR="0045036E" w:rsidRDefault="0045036E" w:rsidP="0045036E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i/>
          <w:iCs/>
          <w:sz w:val="30"/>
          <w:szCs w:val="30"/>
          <w:rtl/>
          <w:lang w:eastAsia="zh-TW"/>
        </w:rPr>
      </w:pPr>
    </w:p>
    <w:p w:rsidR="0045036E" w:rsidRDefault="0045036E" w:rsidP="0045036E">
      <w:pPr>
        <w:pStyle w:val="SingleTxtG"/>
        <w:rPr>
          <w:i/>
          <w:iCs/>
          <w:lang w:val="en-US"/>
        </w:rPr>
      </w:pPr>
      <w:r w:rsidRPr="00806E40">
        <w:rPr>
          <w:i/>
          <w:iCs/>
        </w:rPr>
        <w:t>The meeting rose at 11.40 a.m.</w:t>
      </w:r>
    </w:p>
    <w:p w:rsidR="0045036E" w:rsidRPr="00DF1C04" w:rsidRDefault="0045036E" w:rsidP="00CE7CF9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i/>
          <w:iCs/>
          <w:sz w:val="30"/>
          <w:szCs w:val="30"/>
          <w:rtl/>
          <w:lang w:eastAsia="zh-TW"/>
        </w:rPr>
      </w:pPr>
      <w:r w:rsidRPr="00DF1C04">
        <w:rPr>
          <w:rFonts w:cs="Traditional Arabic" w:hint="cs"/>
          <w:i/>
          <w:iCs/>
          <w:sz w:val="30"/>
          <w:szCs w:val="30"/>
          <w:rtl/>
          <w:lang w:eastAsia="zh-TW"/>
        </w:rPr>
        <w:t>رُفعت الجلسة الساعة</w:t>
      </w:r>
      <w:r w:rsidR="00554254">
        <w:rPr>
          <w:rFonts w:cs="Traditional Arabic" w:hint="cs"/>
          <w:i/>
          <w:iCs/>
          <w:sz w:val="30"/>
          <w:szCs w:val="30"/>
          <w:rtl/>
          <w:lang w:eastAsia="zh-TW"/>
        </w:rPr>
        <w:t xml:space="preserve"> 40/11</w:t>
      </w:r>
    </w:p>
    <w:p w:rsidR="0045036E" w:rsidRDefault="0045036E" w:rsidP="0045036E">
      <w:pPr>
        <w:pStyle w:val="SingleTxtG"/>
        <w:rPr>
          <w:i/>
          <w:iCs/>
          <w:lang w:val="en-US"/>
        </w:rPr>
      </w:pPr>
    </w:p>
    <w:p w:rsidR="0045036E" w:rsidRDefault="0045036E" w:rsidP="0045036E">
      <w:pPr>
        <w:pStyle w:val="SingleTxtG"/>
        <w:rPr>
          <w:i/>
          <w:iCs/>
          <w:lang w:val="en-US"/>
        </w:rPr>
      </w:pPr>
      <w:r>
        <w:rPr>
          <w:i/>
          <w:iCs/>
          <w:lang w:val="en-US"/>
        </w:rPr>
        <w:t>The meeting was suspended at 2.20 p.m. and resumed at 2.30 p.m.</w:t>
      </w:r>
    </w:p>
    <w:p w:rsidR="0045036E" w:rsidRPr="00DF1C04" w:rsidRDefault="0045036E" w:rsidP="00DE6380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i/>
          <w:iCs/>
          <w:sz w:val="30"/>
          <w:szCs w:val="30"/>
          <w:rtl/>
          <w:lang w:eastAsia="zh-TW"/>
        </w:rPr>
      </w:pPr>
      <w:r w:rsidRPr="00DF1C04">
        <w:rPr>
          <w:rFonts w:cs="Traditional Arabic" w:hint="cs"/>
          <w:i/>
          <w:iCs/>
          <w:sz w:val="30"/>
          <w:szCs w:val="30"/>
          <w:rtl/>
          <w:lang w:eastAsia="zh-TW"/>
        </w:rPr>
        <w:t>عُلقت الجلسة الساعة</w:t>
      </w:r>
      <w:r w:rsidR="00554254">
        <w:rPr>
          <w:rFonts w:cs="Traditional Arabic" w:hint="cs"/>
          <w:i/>
          <w:iCs/>
          <w:sz w:val="30"/>
          <w:szCs w:val="30"/>
          <w:rtl/>
          <w:lang w:eastAsia="zh-TW"/>
        </w:rPr>
        <w:t xml:space="preserve"> 20/14</w:t>
      </w:r>
      <w:r w:rsidRPr="00DF1C04">
        <w:rPr>
          <w:rFonts w:cs="Traditional Arabic" w:hint="cs"/>
          <w:i/>
          <w:iCs/>
          <w:sz w:val="30"/>
          <w:szCs w:val="30"/>
          <w:rtl/>
          <w:lang w:eastAsia="zh-TW"/>
        </w:rPr>
        <w:t xml:space="preserve"> واستؤنفت الساعة</w:t>
      </w:r>
      <w:r w:rsidR="00554254">
        <w:rPr>
          <w:rFonts w:cs="Traditional Arabic" w:hint="cs"/>
          <w:i/>
          <w:iCs/>
          <w:sz w:val="30"/>
          <w:szCs w:val="30"/>
          <w:rtl/>
          <w:lang w:eastAsia="zh-TW"/>
        </w:rPr>
        <w:t xml:space="preserve"> 30/14</w:t>
      </w:r>
      <w:r w:rsidRPr="00DF1C04">
        <w:rPr>
          <w:rFonts w:cs="Traditional Arabic" w:hint="cs"/>
          <w:i/>
          <w:iCs/>
          <w:sz w:val="30"/>
          <w:szCs w:val="30"/>
          <w:rtl/>
          <w:lang w:eastAsia="zh-TW"/>
        </w:rPr>
        <w:t>.</w:t>
      </w:r>
    </w:p>
    <w:p w:rsidR="007D7C95" w:rsidRDefault="007D7C95" w:rsidP="0045036E">
      <w:pPr>
        <w:tabs>
          <w:tab w:val="right" w:pos="850"/>
          <w:tab w:val="left" w:pos="1134"/>
          <w:tab w:val="right" w:leader="dot" w:pos="8504"/>
        </w:tabs>
        <w:spacing w:after="120"/>
        <w:rPr>
          <w:rFonts w:cs="Traditional Arabic"/>
          <w:sz w:val="24"/>
          <w:szCs w:val="24"/>
          <w:lang w:val="en-US" w:eastAsia="zh-TW"/>
        </w:rPr>
      </w:pPr>
    </w:p>
    <w:p w:rsidR="0045036E" w:rsidRPr="004826A0" w:rsidRDefault="0045036E" w:rsidP="0045036E">
      <w:pPr>
        <w:tabs>
          <w:tab w:val="right" w:pos="850"/>
          <w:tab w:val="left" w:pos="1134"/>
          <w:tab w:val="right" w:leader="dot" w:pos="8504"/>
        </w:tabs>
        <w:spacing w:after="120"/>
        <w:rPr>
          <w:rFonts w:cs="Traditional Arabic"/>
          <w:sz w:val="18"/>
          <w:szCs w:val="18"/>
          <w:lang w:val="en-US" w:eastAsia="zh-TW"/>
        </w:rPr>
      </w:pPr>
      <w:r w:rsidRPr="004826A0">
        <w:rPr>
          <w:rFonts w:cs="Traditional Arabic"/>
          <w:sz w:val="18"/>
          <w:szCs w:val="18"/>
          <w:highlight w:val="yellow"/>
          <w:lang w:val="en-US" w:eastAsia="zh-TW"/>
        </w:rPr>
        <w:t>When a statement is delivered in the language in which the CD/PV is being produced, the words (spoke in …) are omitted. Thus, it is not necessary to indicate that the speaker spoke in Arabic in the Arabic version of the CD/PV.</w:t>
      </w:r>
      <w:r w:rsidR="007D7C95" w:rsidRPr="004826A0">
        <w:rPr>
          <w:rFonts w:cs="Traditional Arabic"/>
          <w:sz w:val="18"/>
          <w:szCs w:val="18"/>
          <w:highlight w:val="yellow"/>
          <w:lang w:val="en-US" w:eastAsia="zh-TW"/>
        </w:rPr>
        <w:t xml:space="preserve"> (See examples below)</w:t>
      </w:r>
    </w:p>
    <w:p w:rsidR="0045036E" w:rsidRPr="004826A0" w:rsidRDefault="0045036E" w:rsidP="0045036E">
      <w:pPr>
        <w:tabs>
          <w:tab w:val="right" w:pos="850"/>
          <w:tab w:val="left" w:pos="1134"/>
          <w:tab w:val="right" w:leader="dot" w:pos="8504"/>
        </w:tabs>
        <w:spacing w:after="120"/>
        <w:rPr>
          <w:rFonts w:cs="Traditional Arabic"/>
          <w:sz w:val="18"/>
          <w:szCs w:val="18"/>
          <w:lang w:val="en-US" w:eastAsia="zh-TW"/>
        </w:rPr>
      </w:pPr>
    </w:p>
    <w:p w:rsidR="00C75606" w:rsidRPr="004826A0" w:rsidRDefault="00C75606" w:rsidP="004E70E1">
      <w:pPr>
        <w:pStyle w:val="SingleTxtG"/>
        <w:rPr>
          <w:sz w:val="18"/>
          <w:szCs w:val="18"/>
          <w:lang w:val="en-US"/>
        </w:rPr>
      </w:pPr>
      <w:r w:rsidRPr="004826A0">
        <w:rPr>
          <w:sz w:val="18"/>
          <w:szCs w:val="18"/>
        </w:rPr>
        <w:tab/>
      </w:r>
      <w:r w:rsidRPr="004826A0">
        <w:rPr>
          <w:b/>
          <w:bCs/>
          <w:sz w:val="18"/>
          <w:szCs w:val="18"/>
        </w:rPr>
        <w:t xml:space="preserve">Mr. </w:t>
      </w:r>
      <w:proofErr w:type="spellStart"/>
      <w:r w:rsidRPr="004826A0">
        <w:rPr>
          <w:b/>
          <w:bCs/>
          <w:sz w:val="18"/>
          <w:szCs w:val="18"/>
        </w:rPr>
        <w:t>Akram</w:t>
      </w:r>
      <w:proofErr w:type="spellEnd"/>
      <w:r w:rsidRPr="004826A0">
        <w:rPr>
          <w:sz w:val="18"/>
          <w:szCs w:val="18"/>
        </w:rPr>
        <w:t xml:space="preserve"> (Pakistan): </w:t>
      </w:r>
    </w:p>
    <w:p w:rsidR="004E70E1" w:rsidRPr="004826A0" w:rsidRDefault="004E70E1" w:rsidP="004E70E1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sz w:val="18"/>
          <w:szCs w:val="18"/>
          <w:rtl/>
          <w:lang w:eastAsia="zh-TW"/>
        </w:rPr>
      </w:pPr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>السيد أكرم</w:t>
      </w:r>
      <w:r w:rsidRPr="004826A0">
        <w:rPr>
          <w:rFonts w:cs="Traditional Arabic" w:hint="cs"/>
          <w:sz w:val="18"/>
          <w:szCs w:val="18"/>
          <w:rtl/>
          <w:lang w:eastAsia="zh-TW"/>
        </w:rPr>
        <w:t xml:space="preserve"> (باكستان) </w:t>
      </w:r>
      <w:r w:rsidRPr="004826A0">
        <w:rPr>
          <w:rFonts w:cs="Traditional Arabic" w:hint="cs"/>
          <w:i/>
          <w:iCs/>
          <w:sz w:val="18"/>
          <w:szCs w:val="18"/>
          <w:rtl/>
          <w:lang w:eastAsia="zh-TW"/>
        </w:rPr>
        <w:t>(تكلم بالإنكليزية)</w:t>
      </w:r>
      <w:r w:rsidRPr="004826A0">
        <w:rPr>
          <w:rFonts w:cs="Traditional Arabic" w:hint="cs"/>
          <w:sz w:val="18"/>
          <w:szCs w:val="18"/>
          <w:rtl/>
          <w:lang w:eastAsia="zh-TW"/>
        </w:rPr>
        <w:t>:</w:t>
      </w:r>
    </w:p>
    <w:p w:rsidR="00E326D5" w:rsidRPr="004826A0" w:rsidRDefault="00C75606" w:rsidP="00E326D5">
      <w:pPr>
        <w:pStyle w:val="SingleTxtG"/>
        <w:rPr>
          <w:sz w:val="18"/>
          <w:szCs w:val="18"/>
        </w:rPr>
      </w:pPr>
      <w:r w:rsidRPr="004826A0">
        <w:rPr>
          <w:sz w:val="18"/>
          <w:szCs w:val="18"/>
        </w:rPr>
        <w:tab/>
      </w:r>
      <w:r w:rsidRPr="004826A0">
        <w:rPr>
          <w:b/>
          <w:bCs/>
          <w:sz w:val="18"/>
          <w:szCs w:val="18"/>
        </w:rPr>
        <w:t xml:space="preserve">Mr. </w:t>
      </w:r>
      <w:proofErr w:type="spellStart"/>
      <w:r w:rsidRPr="004826A0">
        <w:rPr>
          <w:b/>
          <w:bCs/>
          <w:sz w:val="18"/>
          <w:szCs w:val="18"/>
        </w:rPr>
        <w:t>Deyneko</w:t>
      </w:r>
      <w:proofErr w:type="spellEnd"/>
      <w:r w:rsidRPr="004826A0">
        <w:rPr>
          <w:sz w:val="18"/>
          <w:szCs w:val="18"/>
        </w:rPr>
        <w:t xml:space="preserve"> (Russian Federation) (</w:t>
      </w:r>
      <w:r w:rsidRPr="004826A0">
        <w:rPr>
          <w:i/>
          <w:iCs/>
          <w:sz w:val="18"/>
          <w:szCs w:val="18"/>
        </w:rPr>
        <w:t>spoke in Russian</w:t>
      </w:r>
      <w:r w:rsidRPr="004826A0">
        <w:rPr>
          <w:sz w:val="18"/>
          <w:szCs w:val="18"/>
        </w:rPr>
        <w:t xml:space="preserve">): </w:t>
      </w:r>
    </w:p>
    <w:p w:rsidR="00E326D5" w:rsidRPr="004826A0" w:rsidRDefault="00E326D5" w:rsidP="00E326D5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b/>
          <w:bCs/>
          <w:sz w:val="18"/>
          <w:szCs w:val="18"/>
          <w:rtl/>
          <w:lang w:eastAsia="zh-TW"/>
        </w:rPr>
      </w:pPr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 xml:space="preserve">السيد </w:t>
      </w:r>
      <w:proofErr w:type="spellStart"/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>دينيكو</w:t>
      </w:r>
      <w:proofErr w:type="spellEnd"/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 xml:space="preserve"> </w:t>
      </w:r>
      <w:r w:rsidRPr="004826A0">
        <w:rPr>
          <w:rFonts w:cs="Traditional Arabic" w:hint="cs"/>
          <w:sz w:val="18"/>
          <w:szCs w:val="18"/>
          <w:rtl/>
          <w:lang w:eastAsia="zh-TW"/>
        </w:rPr>
        <w:t xml:space="preserve">(الاتحاد الروسي) </w:t>
      </w:r>
      <w:r w:rsidRPr="004826A0">
        <w:rPr>
          <w:rFonts w:cs="Traditional Arabic" w:hint="cs"/>
          <w:i/>
          <w:iCs/>
          <w:sz w:val="18"/>
          <w:szCs w:val="18"/>
          <w:rtl/>
          <w:lang w:eastAsia="zh-TW"/>
        </w:rPr>
        <w:t>(تكلم بالروسية)</w:t>
      </w:r>
      <w:r w:rsidRPr="004826A0">
        <w:rPr>
          <w:rFonts w:cs="Traditional Arabic" w:hint="cs"/>
          <w:sz w:val="18"/>
          <w:szCs w:val="18"/>
          <w:rtl/>
          <w:lang w:eastAsia="zh-TW"/>
        </w:rPr>
        <w:t>:</w:t>
      </w:r>
    </w:p>
    <w:p w:rsidR="00C75606" w:rsidRPr="004826A0" w:rsidRDefault="00C75606" w:rsidP="00DF1C04">
      <w:pPr>
        <w:pStyle w:val="SingleTxtG"/>
        <w:rPr>
          <w:sz w:val="18"/>
          <w:szCs w:val="18"/>
        </w:rPr>
      </w:pPr>
      <w:r w:rsidRPr="004826A0">
        <w:rPr>
          <w:sz w:val="18"/>
          <w:szCs w:val="18"/>
        </w:rPr>
        <w:tab/>
      </w:r>
      <w:r w:rsidRPr="004826A0">
        <w:rPr>
          <w:b/>
          <w:bCs/>
          <w:sz w:val="18"/>
          <w:szCs w:val="18"/>
        </w:rPr>
        <w:t xml:space="preserve">Mr. </w:t>
      </w:r>
      <w:proofErr w:type="spellStart"/>
      <w:r w:rsidRPr="004826A0">
        <w:rPr>
          <w:b/>
          <w:bCs/>
          <w:sz w:val="18"/>
          <w:szCs w:val="18"/>
        </w:rPr>
        <w:t>Khelif</w:t>
      </w:r>
      <w:proofErr w:type="spellEnd"/>
      <w:r w:rsidRPr="004826A0">
        <w:rPr>
          <w:sz w:val="18"/>
          <w:szCs w:val="18"/>
        </w:rPr>
        <w:t xml:space="preserve"> (Algeria) (</w:t>
      </w:r>
      <w:r w:rsidRPr="004826A0">
        <w:rPr>
          <w:i/>
          <w:iCs/>
          <w:sz w:val="18"/>
          <w:szCs w:val="18"/>
        </w:rPr>
        <w:t xml:space="preserve">spoke in </w:t>
      </w:r>
      <w:r w:rsidR="00DF1C04" w:rsidRPr="004826A0">
        <w:rPr>
          <w:i/>
          <w:iCs/>
          <w:sz w:val="18"/>
          <w:szCs w:val="18"/>
        </w:rPr>
        <w:t>Arabic</w:t>
      </w:r>
      <w:r w:rsidRPr="004826A0">
        <w:rPr>
          <w:sz w:val="18"/>
          <w:szCs w:val="18"/>
        </w:rPr>
        <w:t xml:space="preserve">): </w:t>
      </w:r>
    </w:p>
    <w:p w:rsidR="00DF1C04" w:rsidRPr="004826A0" w:rsidRDefault="00DF1C04" w:rsidP="00DF1C04">
      <w:pPr>
        <w:tabs>
          <w:tab w:val="right" w:pos="850"/>
          <w:tab w:val="left" w:pos="1134"/>
          <w:tab w:val="right" w:leader="dot" w:pos="8504"/>
        </w:tabs>
        <w:bidi/>
        <w:spacing w:after="120"/>
        <w:rPr>
          <w:rFonts w:cs="Traditional Arabic"/>
          <w:b/>
          <w:bCs/>
          <w:sz w:val="18"/>
          <w:szCs w:val="18"/>
          <w:rtl/>
          <w:lang w:eastAsia="zh-TW"/>
        </w:rPr>
      </w:pPr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 xml:space="preserve">السيد خليف </w:t>
      </w:r>
      <w:r w:rsidRPr="004826A0">
        <w:rPr>
          <w:rFonts w:cs="Traditional Arabic" w:hint="cs"/>
          <w:sz w:val="18"/>
          <w:szCs w:val="18"/>
          <w:rtl/>
          <w:lang w:eastAsia="zh-TW"/>
        </w:rPr>
        <w:t>(الجزائر)</w:t>
      </w:r>
      <w:r w:rsidRPr="004826A0">
        <w:rPr>
          <w:rFonts w:cs="Traditional Arabic" w:hint="cs"/>
          <w:b/>
          <w:bCs/>
          <w:sz w:val="18"/>
          <w:szCs w:val="18"/>
          <w:rtl/>
          <w:lang w:eastAsia="zh-TW"/>
        </w:rPr>
        <w:t>:</w:t>
      </w:r>
    </w:p>
    <w:sectPr w:rsidR="00DF1C04" w:rsidRPr="004826A0" w:rsidSect="00C75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7E" w:rsidRDefault="005E757E" w:rsidP="00247E2C">
      <w:pPr>
        <w:spacing w:line="240" w:lineRule="auto"/>
      </w:pPr>
      <w:r>
        <w:separator/>
      </w:r>
    </w:p>
  </w:endnote>
  <w:endnote w:type="continuationSeparator" w:id="0">
    <w:p w:rsidR="005E757E" w:rsidRDefault="005E757E" w:rsidP="00247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06" w:rsidRPr="00C75606" w:rsidRDefault="00C75606" w:rsidP="0004643F">
    <w:pPr>
      <w:pStyle w:val="Footer"/>
      <w:tabs>
        <w:tab w:val="right" w:pos="9598"/>
      </w:tabs>
    </w:pPr>
    <w:r w:rsidRPr="00C75606">
      <w:rPr>
        <w:b/>
        <w:sz w:val="18"/>
      </w:rPr>
      <w:fldChar w:fldCharType="begin"/>
    </w:r>
    <w:r w:rsidRPr="00C75606">
      <w:rPr>
        <w:b/>
        <w:sz w:val="18"/>
      </w:rPr>
      <w:instrText xml:space="preserve"> PAGE  \* MERGEFORMAT </w:instrText>
    </w:r>
    <w:r w:rsidRPr="00C75606">
      <w:rPr>
        <w:b/>
        <w:sz w:val="18"/>
      </w:rPr>
      <w:fldChar w:fldCharType="separate"/>
    </w:r>
    <w:r w:rsidR="001C585E">
      <w:rPr>
        <w:b/>
        <w:noProof/>
        <w:sz w:val="18"/>
      </w:rPr>
      <w:t>2</w:t>
    </w:r>
    <w:r w:rsidRPr="00C7560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06" w:rsidRPr="00C75606" w:rsidRDefault="00C75606" w:rsidP="00C75606">
    <w:pPr>
      <w:pStyle w:val="Footer"/>
      <w:tabs>
        <w:tab w:val="right" w:pos="9598"/>
      </w:tabs>
      <w:rPr>
        <w:b/>
        <w:sz w:val="18"/>
      </w:rPr>
    </w:pPr>
    <w:r>
      <w:t>GE.16-08387</w:t>
    </w:r>
    <w:r>
      <w:tab/>
    </w:r>
    <w:r w:rsidRPr="00C75606">
      <w:rPr>
        <w:b/>
        <w:sz w:val="18"/>
      </w:rPr>
      <w:fldChar w:fldCharType="begin"/>
    </w:r>
    <w:r w:rsidRPr="00C75606">
      <w:rPr>
        <w:b/>
        <w:sz w:val="18"/>
      </w:rPr>
      <w:instrText xml:space="preserve"> PAGE  \* MERGEFORMAT </w:instrText>
    </w:r>
    <w:r w:rsidRPr="00C75606">
      <w:rPr>
        <w:b/>
        <w:sz w:val="18"/>
      </w:rPr>
      <w:fldChar w:fldCharType="separate"/>
    </w:r>
    <w:r w:rsidR="00DF1C04">
      <w:rPr>
        <w:b/>
        <w:noProof/>
        <w:sz w:val="18"/>
      </w:rPr>
      <w:t>3</w:t>
    </w:r>
    <w:r w:rsidRPr="00C7560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3F" w:rsidRDefault="0004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7E" w:rsidRPr="009F5CDC" w:rsidRDefault="005E757E" w:rsidP="009F5CDC">
      <w:pPr>
        <w:tabs>
          <w:tab w:val="left" w:pos="2155"/>
        </w:tabs>
        <w:snapToGrid w:val="0"/>
        <w:spacing w:before="24" w:after="80" w:line="240" w:lineRule="exact"/>
        <w:rPr>
          <w:u w:val="single"/>
        </w:rPr>
      </w:pPr>
      <w:r w:rsidRPr="009F5CDC">
        <w:rPr>
          <w:u w:val="single"/>
        </w:rPr>
        <w:tab/>
      </w:r>
    </w:p>
  </w:footnote>
  <w:footnote w:type="continuationSeparator" w:id="0">
    <w:p w:rsidR="005E757E" w:rsidRDefault="005E757E" w:rsidP="00247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06" w:rsidRPr="00C75606" w:rsidRDefault="00C75606" w:rsidP="00C75606">
    <w:pPr>
      <w:pStyle w:val="Header"/>
    </w:pPr>
    <w:r w:rsidRPr="00C75606">
      <w:t>CD/PV.1340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06" w:rsidRPr="00C75606" w:rsidRDefault="00C75606" w:rsidP="00C75606">
    <w:pPr>
      <w:pStyle w:val="Header"/>
      <w:jc w:val="right"/>
    </w:pPr>
    <w:r w:rsidRPr="00C75606">
      <w:t>CD/PV.1340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3F" w:rsidRDefault="0004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3"/>
    <w:rsid w:val="00017068"/>
    <w:rsid w:val="0004643F"/>
    <w:rsid w:val="00046E92"/>
    <w:rsid w:val="000670DA"/>
    <w:rsid w:val="001C585E"/>
    <w:rsid w:val="001C685A"/>
    <w:rsid w:val="002058F9"/>
    <w:rsid w:val="00210C0E"/>
    <w:rsid w:val="00247E2C"/>
    <w:rsid w:val="002D6C53"/>
    <w:rsid w:val="002F5595"/>
    <w:rsid w:val="00334F6A"/>
    <w:rsid w:val="00342AC8"/>
    <w:rsid w:val="003864BE"/>
    <w:rsid w:val="003B4550"/>
    <w:rsid w:val="00401CD0"/>
    <w:rsid w:val="0045036E"/>
    <w:rsid w:val="00461253"/>
    <w:rsid w:val="004826A0"/>
    <w:rsid w:val="004C21DE"/>
    <w:rsid w:val="004E70E1"/>
    <w:rsid w:val="005042C2"/>
    <w:rsid w:val="00554254"/>
    <w:rsid w:val="0057145F"/>
    <w:rsid w:val="005C1B65"/>
    <w:rsid w:val="005E757E"/>
    <w:rsid w:val="00656D3C"/>
    <w:rsid w:val="00671529"/>
    <w:rsid w:val="00674495"/>
    <w:rsid w:val="006E6728"/>
    <w:rsid w:val="00725361"/>
    <w:rsid w:val="007268F9"/>
    <w:rsid w:val="007A75FF"/>
    <w:rsid w:val="007C52B0"/>
    <w:rsid w:val="007D7C95"/>
    <w:rsid w:val="00806E40"/>
    <w:rsid w:val="00910B40"/>
    <w:rsid w:val="00915166"/>
    <w:rsid w:val="009411B4"/>
    <w:rsid w:val="009D0139"/>
    <w:rsid w:val="009E0468"/>
    <w:rsid w:val="009F5CDC"/>
    <w:rsid w:val="00A05A09"/>
    <w:rsid w:val="00A53984"/>
    <w:rsid w:val="00A775CF"/>
    <w:rsid w:val="00A85D8E"/>
    <w:rsid w:val="00B06045"/>
    <w:rsid w:val="00B35FB7"/>
    <w:rsid w:val="00BC18C3"/>
    <w:rsid w:val="00C35A27"/>
    <w:rsid w:val="00C75606"/>
    <w:rsid w:val="00CE7CF9"/>
    <w:rsid w:val="00D44DE3"/>
    <w:rsid w:val="00DC56FF"/>
    <w:rsid w:val="00DE6380"/>
    <w:rsid w:val="00DF1C04"/>
    <w:rsid w:val="00E02C2B"/>
    <w:rsid w:val="00E326D5"/>
    <w:rsid w:val="00E61652"/>
    <w:rsid w:val="00ED6C48"/>
    <w:rsid w:val="00F03B07"/>
    <w:rsid w:val="00F65F5D"/>
    <w:rsid w:val="00F86A3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8E6BEA8-B944-4399-8525-67A7C8B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1CD0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401CD0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D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E6BD-E45E-4434-9D38-9944C9DC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CD.dotm</Template>
  <TotalTime>1</TotalTime>
  <Pages>2</Pages>
  <Words>199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1608387</vt:lpstr>
    </vt:vector>
  </TitlesOfParts>
  <Company>DCM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1608387</dc:title>
  <dc:subject>CD/PV.1340</dc:subject>
  <dc:creator>Giltsoff</dc:creator>
  <dc:description>Final</dc:description>
  <cp:lastModifiedBy>Fatima Zahra Mouatta</cp:lastModifiedBy>
  <cp:revision>2</cp:revision>
  <cp:lastPrinted>2016-07-01T09:13:00Z</cp:lastPrinted>
  <dcterms:created xsi:type="dcterms:W3CDTF">2020-01-31T08:56:00Z</dcterms:created>
  <dcterms:modified xsi:type="dcterms:W3CDTF">2020-01-31T08:56:00Z</dcterms:modified>
</cp:coreProperties>
</file>