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D44B6" w14:textId="1C8ABF85" w:rsidR="00BD20A4" w:rsidRPr="00C452C9" w:rsidRDefault="00BD20A4" w:rsidP="008F2EDE">
      <w:pPr>
        <w:pStyle w:val="H1GA"/>
        <w:ind w:left="0" w:right="0" w:firstLine="0"/>
        <w:jc w:val="center"/>
        <w:rPr>
          <w:sz w:val="34"/>
          <w:szCs w:val="44"/>
          <w:rtl/>
        </w:rPr>
      </w:pPr>
      <w:r w:rsidRPr="00C452C9">
        <w:rPr>
          <w:sz w:val="28"/>
          <w:szCs w:val="38"/>
          <w:rtl/>
        </w:rPr>
        <w:t>أعضاء</w:t>
      </w:r>
      <w:r w:rsidRPr="00C452C9">
        <w:rPr>
          <w:rFonts w:hint="cs"/>
          <w:sz w:val="28"/>
          <w:szCs w:val="38"/>
          <w:rtl/>
        </w:rPr>
        <w:t xml:space="preserve"> لجنة القانون الدولي خلال الفترة 202</w:t>
      </w:r>
      <w:r w:rsidR="00D85082">
        <w:rPr>
          <w:rFonts w:hint="cs"/>
          <w:sz w:val="28"/>
          <w:szCs w:val="38"/>
          <w:rtl/>
        </w:rPr>
        <w:t>4</w:t>
      </w:r>
      <w:r w:rsidRPr="00C452C9">
        <w:rPr>
          <w:rFonts w:hint="cs"/>
          <w:sz w:val="28"/>
          <w:szCs w:val="38"/>
          <w:rtl/>
        </w:rPr>
        <w:t>-2027</w:t>
      </w:r>
    </w:p>
    <w:tbl>
      <w:tblPr>
        <w:bidiVisual/>
        <w:tblW w:w="9070" w:type="dxa"/>
        <w:tblInd w:w="-2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3151"/>
        <w:gridCol w:w="3144"/>
      </w:tblGrid>
      <w:tr w:rsidR="00F008F2" w:rsidRPr="000A74C5" w14:paraId="403D5DF1" w14:textId="0518A237" w:rsidTr="008F2C1B">
        <w:trPr>
          <w:trHeight w:val="261"/>
          <w:tblHeader/>
        </w:trPr>
        <w:tc>
          <w:tcPr>
            <w:tcW w:w="15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E3CCE9" w14:textId="1782C29E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b/>
                <w:bCs/>
                <w:i/>
                <w:iCs/>
                <w:kern w:val="0"/>
                <w:sz w:val="24"/>
                <w:szCs w:val="26"/>
                <w:lang w:val="en-US" w:eastAsia="zh-TW" w:bidi="en-GB"/>
                <w14:ligatures w14:val="none"/>
              </w:rPr>
            </w:pPr>
            <w:r>
              <w:rPr>
                <w:rFonts w:hAnsi="Times New Roman"/>
                <w:b/>
                <w:bCs/>
                <w:sz w:val="24"/>
                <w:szCs w:val="26"/>
                <w:rtl/>
              </w:rPr>
              <w:t>ال</w:t>
            </w:r>
            <w:r w:rsidRPr="000A74C5">
              <w:rPr>
                <w:rFonts w:hAnsi="Times New Roman" w:hint="default"/>
                <w:b/>
                <w:bCs/>
                <w:sz w:val="24"/>
                <w:szCs w:val="26"/>
                <w:rtl/>
              </w:rPr>
              <w:t>اسم</w:t>
            </w:r>
          </w:p>
        </w:tc>
        <w:tc>
          <w:tcPr>
            <w:tcW w:w="17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00B0F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438C07C" w14:textId="1E77A7C9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b/>
                <w:bCs/>
                <w:i/>
                <w:iCs/>
                <w:kern w:val="0"/>
                <w:sz w:val="24"/>
                <w:szCs w:val="26"/>
                <w:lang w:val="ar-SA" w:eastAsia="zh-TW" w:bidi="en-GB"/>
                <w14:ligatures w14:val="none"/>
              </w:rPr>
            </w:pPr>
            <w:r>
              <w:rPr>
                <w:rFonts w:hAnsi="Times New Roman"/>
                <w:b/>
                <w:bCs/>
                <w:sz w:val="24"/>
                <w:szCs w:val="26"/>
                <w:rtl/>
              </w:rPr>
              <w:t>ال</w:t>
            </w:r>
            <w:r w:rsidRPr="000A74C5">
              <w:rPr>
                <w:rFonts w:hAnsi="Times New Roman" w:hint="default"/>
                <w:b/>
                <w:bCs/>
                <w:sz w:val="24"/>
                <w:szCs w:val="26"/>
                <w:rtl/>
              </w:rPr>
              <w:t>جنسية</w:t>
            </w:r>
          </w:p>
        </w:tc>
        <w:tc>
          <w:tcPr>
            <w:tcW w:w="1733" w:type="pct"/>
            <w:tcBorders>
              <w:top w:val="single" w:sz="4" w:space="0" w:color="auto"/>
              <w:bottom w:val="single" w:sz="12" w:space="0" w:color="auto"/>
            </w:tcBorders>
            <w:shd w:val="clear" w:color="auto" w:fill="00B0F0"/>
          </w:tcPr>
          <w:p w14:paraId="5E3F73B6" w14:textId="7C43CED2" w:rsidR="00F008F2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b/>
                <w:bCs/>
                <w:sz w:val="24"/>
                <w:szCs w:val="26"/>
                <w:rtl/>
              </w:rPr>
            </w:pP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Name</w:t>
            </w:r>
          </w:p>
        </w:tc>
      </w:tr>
      <w:tr w:rsidR="00F008F2" w:rsidRPr="000A74C5" w14:paraId="0BE18EF5" w14:textId="6F090095" w:rsidTr="008F2C1B">
        <w:tc>
          <w:tcPr>
            <w:tcW w:w="1530" w:type="pct"/>
            <w:tcBorders>
              <w:top w:val="single" w:sz="12" w:space="0" w:color="auto"/>
            </w:tcBorders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7974F" w14:textId="6C523D36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كارلوس </w:t>
            </w:r>
            <w:r w:rsidR="00C921B1">
              <w:rPr>
                <w:rFonts w:hAnsi="Times New Roman"/>
                <w:sz w:val="20"/>
                <w:szCs w:val="22"/>
                <w:rtl/>
              </w:rPr>
              <w:t>خ</w:t>
            </w:r>
            <w:r w:rsidRPr="000A74C5">
              <w:rPr>
                <w:rFonts w:hAnsi="Times New Roman" w:hint="default"/>
                <w:sz w:val="20"/>
                <w:szCs w:val="22"/>
                <w:rtl/>
              </w:rPr>
              <w:t>.</w:t>
            </w:r>
            <w:r w:rsidRPr="000A74C5">
              <w:rPr>
                <w:rFonts w:hAnsi="Times New Roman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آرغوييو</w:t>
            </w:r>
            <w:proofErr w:type="spellEnd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غوميس</w:t>
            </w:r>
            <w:proofErr w:type="spellEnd"/>
          </w:p>
        </w:tc>
        <w:tc>
          <w:tcPr>
            <w:tcW w:w="1737" w:type="pct"/>
            <w:tcBorders>
              <w:top w:val="single" w:sz="12" w:space="0" w:color="auto"/>
            </w:tcBorders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4A743" w14:textId="64B68B90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نيكارا</w:t>
            </w:r>
            <w:r>
              <w:rPr>
                <w:rFonts w:hAnsi="Times New Roman"/>
                <w:sz w:val="20"/>
                <w:szCs w:val="22"/>
                <w:rtl/>
              </w:rPr>
              <w:t>غ</w:t>
            </w:r>
            <w:r w:rsidRPr="000A74C5">
              <w:rPr>
                <w:rFonts w:hAnsi="Times New Roman" w:hint="default"/>
                <w:sz w:val="20"/>
                <w:szCs w:val="22"/>
                <w:rtl/>
              </w:rPr>
              <w:t>وا</w:t>
            </w:r>
          </w:p>
        </w:tc>
        <w:tc>
          <w:tcPr>
            <w:tcW w:w="1733" w:type="pct"/>
            <w:tcBorders>
              <w:top w:val="single" w:sz="12" w:space="0" w:color="auto"/>
            </w:tcBorders>
            <w:shd w:val="clear" w:color="auto" w:fill="F1F7FF"/>
          </w:tcPr>
          <w:p w14:paraId="4A4113D3" w14:textId="50625815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Carlos J.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Argüello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Gómez</w:t>
            </w:r>
          </w:p>
        </w:tc>
      </w:tr>
      <w:tr w:rsidR="00F008F2" w:rsidRPr="000A74C5" w14:paraId="4CF32F25" w14:textId="57F18751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1B052" w14:textId="764A2F46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rtl/>
                <w:lang w:val="en-US" w:eastAsia="zh-TW"/>
                <w14:ligatures w14:val="none"/>
              </w:rPr>
            </w:pPr>
            <w:proofErr w:type="spellStart"/>
            <w:r w:rsidRPr="000A74C5">
              <w:rPr>
                <w:rFonts w:hAnsi="Times New Roman"/>
                <w:sz w:val="20"/>
                <w:szCs w:val="22"/>
                <w:rtl/>
              </w:rPr>
              <w:t>ماساهيك</w:t>
            </w:r>
            <w:r w:rsidRPr="000A74C5">
              <w:rPr>
                <w:rFonts w:hAnsi="Times New Roman" w:hint="eastAsia"/>
                <w:sz w:val="20"/>
                <w:szCs w:val="22"/>
                <w:rtl/>
              </w:rPr>
              <w:t>و</w:t>
            </w:r>
            <w:proofErr w:type="spellEnd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أسادا</w:t>
            </w: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06E3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اليابان</w:t>
            </w:r>
          </w:p>
        </w:tc>
        <w:tc>
          <w:tcPr>
            <w:tcW w:w="1733" w:type="pct"/>
            <w:shd w:val="clear" w:color="auto" w:fill="F1F7FF"/>
          </w:tcPr>
          <w:p w14:paraId="4F146634" w14:textId="67D9F8F7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Masahiko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Asada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 </w:t>
            </w:r>
          </w:p>
        </w:tc>
      </w:tr>
      <w:tr w:rsidR="00F008F2" w:rsidRPr="000A74C5" w14:paraId="479BEEF6" w14:textId="0133724C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72347" w14:textId="27B1535B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دابو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أكاندي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176A" w14:textId="77777777" w:rsidR="00F008F2" w:rsidRPr="000A74C5" w:rsidRDefault="00F008F2" w:rsidP="001C3F5F">
            <w:pPr>
              <w:bidi/>
              <w:spacing w:before="40" w:after="40" w:line="300" w:lineRule="exact"/>
              <w:ind w:left="57" w:right="282"/>
              <w:jc w:val="lowKashida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المملكة المتحدة لبريطانيا العظمى وأيرلندا الشمالية</w:t>
            </w:r>
          </w:p>
        </w:tc>
        <w:tc>
          <w:tcPr>
            <w:tcW w:w="1733" w:type="pct"/>
            <w:shd w:val="clear" w:color="auto" w:fill="F1F7FF"/>
          </w:tcPr>
          <w:p w14:paraId="2C0812E5" w14:textId="303105AE" w:rsidR="00F008F2" w:rsidRPr="000A74C5" w:rsidRDefault="00F008F2" w:rsidP="00930CFC">
            <w:pPr>
              <w:spacing w:before="40" w:after="40" w:line="300" w:lineRule="exact"/>
              <w:ind w:left="57"/>
              <w:jc w:val="lowKashida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Dapo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Akande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 </w:t>
            </w:r>
          </w:p>
        </w:tc>
      </w:tr>
      <w:tr w:rsidR="00F008F2" w:rsidRPr="000A74C5" w14:paraId="5E2425C9" w14:textId="7C8D3303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52F7" w14:textId="4B5106EB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نيلوفر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أورال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3B56F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تركيا</w:t>
            </w:r>
          </w:p>
        </w:tc>
        <w:tc>
          <w:tcPr>
            <w:tcW w:w="1733" w:type="pct"/>
            <w:shd w:val="clear" w:color="auto" w:fill="F1F7FF"/>
          </w:tcPr>
          <w:p w14:paraId="13F947E5" w14:textId="676F693A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Nilüfer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Oral</w:t>
            </w:r>
          </w:p>
        </w:tc>
      </w:tr>
      <w:tr w:rsidR="00F008F2" w:rsidRPr="000A74C5" w14:paraId="26BFA8DD" w14:textId="38CD5EB8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86F7" w14:textId="0FB2A1BF" w:rsidR="00F008F2" w:rsidRPr="00FC480F" w:rsidRDefault="007F22F9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rtl/>
                <w:lang w:eastAsia="zh-TW"/>
                <w14:ligatures w14:val="none"/>
              </w:rPr>
            </w:pPr>
            <w:r>
              <w:rPr>
                <w:rFonts w:eastAsia="Times New Roman" w:hAnsi="Times New Roman"/>
                <w:kern w:val="0"/>
                <w:sz w:val="20"/>
                <w:szCs w:val="22"/>
                <w:rtl/>
                <w:lang w:val="en-US" w:eastAsia="zh-TW"/>
                <w14:ligatures w14:val="none"/>
              </w:rPr>
              <w:t>ألينا</w:t>
            </w:r>
            <w:r w:rsidRPr="007F22F9">
              <w:rPr>
                <w:rFonts w:eastAsia="Times New Roman" w:hAnsi="Times New Roman" w:hint="default"/>
                <w:kern w:val="0"/>
                <w:sz w:val="20"/>
                <w:szCs w:val="22"/>
                <w:rtl/>
                <w:lang w:val="en-US" w:eastAsia="zh-TW"/>
                <w14:ligatures w14:val="none"/>
              </w:rPr>
              <w:t xml:space="preserve"> </w:t>
            </w:r>
            <w:proofErr w:type="spellStart"/>
            <w:r w:rsidRPr="008106C9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rtl/>
                <w:lang w:val="en-US" w:eastAsia="zh-TW"/>
                <w14:ligatures w14:val="none"/>
              </w:rPr>
              <w:t>أوروسان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77E28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رومانيا</w:t>
            </w:r>
          </w:p>
        </w:tc>
        <w:tc>
          <w:tcPr>
            <w:tcW w:w="1733" w:type="pct"/>
            <w:shd w:val="clear" w:color="auto" w:fill="F1F7FF"/>
          </w:tcPr>
          <w:p w14:paraId="36057633" w14:textId="5E253D32" w:rsidR="00F008F2" w:rsidRPr="000A74C5" w:rsidRDefault="007F22F9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7F22F9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Alina </w:t>
            </w:r>
            <w:proofErr w:type="spellStart"/>
            <w:r w:rsidRPr="007F22F9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Orosan</w:t>
            </w:r>
            <w:proofErr w:type="spellEnd"/>
          </w:p>
        </w:tc>
      </w:tr>
      <w:tr w:rsidR="00F008F2" w:rsidRPr="000A74C5" w14:paraId="5ED29AEA" w14:textId="3584AB60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6F129" w14:textId="4D7F876C" w:rsidR="00F008F2" w:rsidRPr="008106C9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فيبي</w:t>
            </w:r>
            <w:proofErr w:type="spellEnd"/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أوكوا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E67D9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كينيا</w:t>
            </w:r>
          </w:p>
        </w:tc>
        <w:tc>
          <w:tcPr>
            <w:tcW w:w="1733" w:type="pct"/>
            <w:shd w:val="clear" w:color="auto" w:fill="F1F7FF"/>
          </w:tcPr>
          <w:p w14:paraId="0DFF7B19" w14:textId="752240E5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Phoebe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Okowa</w:t>
            </w:r>
            <w:proofErr w:type="spellEnd"/>
          </w:p>
        </w:tc>
      </w:tr>
      <w:tr w:rsidR="00F008F2" w:rsidRPr="000A74C5" w14:paraId="5D0231DD" w14:textId="238C8CC7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C525" w14:textId="3F4839CC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ماريو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أويارزابال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A0D70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الأرجنتين</w:t>
            </w:r>
          </w:p>
        </w:tc>
        <w:tc>
          <w:tcPr>
            <w:tcW w:w="1733" w:type="pct"/>
            <w:shd w:val="clear" w:color="auto" w:fill="F1F7FF"/>
          </w:tcPr>
          <w:p w14:paraId="490E4805" w14:textId="3E208901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Mario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Oyarzábal</w:t>
            </w:r>
            <w:proofErr w:type="spellEnd"/>
          </w:p>
        </w:tc>
      </w:tr>
      <w:tr w:rsidR="007634A1" w:rsidRPr="000A74C5" w14:paraId="792097BF" w14:textId="4D88CEE1" w:rsidTr="008E5DC2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C19AA" w14:textId="629F2F8D" w:rsidR="007634A1" w:rsidRPr="006A423F" w:rsidRDefault="007634A1" w:rsidP="007634A1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lang w:val="en-GB" w:bidi="ar-EG"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مارتينس</w:t>
            </w:r>
            <w:proofErr w:type="spellEnd"/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بابارينسكيس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14C80" w14:textId="0FF02957" w:rsidR="007634A1" w:rsidRPr="000A74C5" w:rsidRDefault="007634A1" w:rsidP="007634A1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لاتفيا</w:t>
            </w:r>
          </w:p>
        </w:tc>
        <w:tc>
          <w:tcPr>
            <w:tcW w:w="1733" w:type="pct"/>
            <w:shd w:val="clear" w:color="auto" w:fill="F1F7FF"/>
          </w:tcPr>
          <w:p w14:paraId="1FE70725" w14:textId="0B6E9E6A" w:rsidR="007634A1" w:rsidRPr="000A74C5" w:rsidRDefault="007634A1" w:rsidP="007634A1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Mārtinš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Paparinskis</w:t>
            </w:r>
            <w:proofErr w:type="spellEnd"/>
          </w:p>
        </w:tc>
      </w:tr>
      <w:tr w:rsidR="007634A1" w:rsidRPr="000A74C5" w14:paraId="077BD877" w14:textId="457518B8" w:rsidTr="007634A1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D52B3" w14:textId="21BBA2BD" w:rsidR="007634A1" w:rsidRPr="000A74C5" w:rsidRDefault="007634A1" w:rsidP="007634A1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بيمال</w:t>
            </w:r>
            <w:proofErr w:type="spellEnd"/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ن.</w:t>
            </w:r>
            <w:r w:rsidRPr="000A74C5">
              <w:rPr>
                <w:rFonts w:hAnsi="Times New Roman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باتيل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A870E" w14:textId="365EEA41" w:rsidR="007634A1" w:rsidRPr="000A74C5" w:rsidRDefault="007634A1" w:rsidP="007634A1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الهند</w:t>
            </w:r>
          </w:p>
        </w:tc>
        <w:tc>
          <w:tcPr>
            <w:tcW w:w="1733" w:type="pct"/>
            <w:shd w:val="clear" w:color="auto" w:fill="F1F7FF"/>
          </w:tcPr>
          <w:p w14:paraId="6207F3C1" w14:textId="724D7EED" w:rsidR="007634A1" w:rsidRPr="000A74C5" w:rsidRDefault="007634A1" w:rsidP="007634A1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Bimal N.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Patel</w:t>
            </w: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 </w:t>
            </w:r>
          </w:p>
        </w:tc>
      </w:tr>
      <w:tr w:rsidR="007634A1" w:rsidRPr="000A74C5" w14:paraId="19B453B1" w14:textId="07D0EB01" w:rsidTr="007634A1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3139F" w14:textId="589308AA" w:rsidR="007634A1" w:rsidRPr="000A74C5" w:rsidRDefault="007634A1" w:rsidP="007634A1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مارسيلو </w:t>
            </w:r>
            <w:proofErr w:type="spellStart"/>
            <w:r>
              <w:rPr>
                <w:rFonts w:hAnsi="Times New Roman"/>
                <w:b/>
                <w:bCs/>
                <w:sz w:val="20"/>
                <w:szCs w:val="22"/>
                <w:rtl/>
              </w:rPr>
              <w:t>ب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اسكيس</w:t>
            </w:r>
            <w:proofErr w:type="spellEnd"/>
            <w:r w:rsidRPr="000A74C5">
              <w:rPr>
                <w:rFonts w:hAnsi="Times New Roman"/>
                <w:b/>
                <w:bCs/>
                <w:sz w:val="20"/>
                <w:szCs w:val="22"/>
                <w:rtl/>
              </w:rPr>
              <w:t xml:space="preserve">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-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بيرموديس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4B3D8" w14:textId="1BC042CB" w:rsidR="007634A1" w:rsidRPr="000A74C5" w:rsidRDefault="007634A1" w:rsidP="007634A1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إكوادور</w:t>
            </w:r>
          </w:p>
        </w:tc>
        <w:tc>
          <w:tcPr>
            <w:tcW w:w="1733" w:type="pct"/>
            <w:shd w:val="clear" w:color="auto" w:fill="F1F7FF"/>
          </w:tcPr>
          <w:p w14:paraId="60F144BF" w14:textId="39CF21D7" w:rsidR="007634A1" w:rsidRPr="000A74C5" w:rsidRDefault="007634A1" w:rsidP="007634A1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Marcelo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Vázquez-Bermúdez</w:t>
            </w:r>
            <w:proofErr w:type="spellEnd"/>
          </w:p>
        </w:tc>
      </w:tr>
      <w:tr w:rsidR="00F008F2" w:rsidRPr="000A74C5" w14:paraId="23FC661F" w14:textId="49CAF8B5" w:rsidTr="008F2C1B">
        <w:trPr>
          <w:trHeight w:val="29"/>
        </w:trPr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490F9" w14:textId="524C633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مونخ</w:t>
            </w:r>
            <w:proofErr w:type="spellEnd"/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أور</w:t>
            </w:r>
            <w:r w:rsidR="00696C58">
              <w:rPr>
                <w:rFonts w:hAnsi="Times New Roman"/>
                <w:sz w:val="20"/>
                <w:szCs w:val="22"/>
                <w:rtl/>
              </w:rPr>
              <w:t>غ</w:t>
            </w:r>
            <w:r w:rsidRPr="000A74C5">
              <w:rPr>
                <w:rFonts w:hAnsi="Times New Roman" w:hint="default"/>
                <w:sz w:val="20"/>
                <w:szCs w:val="22"/>
                <w:rtl/>
              </w:rPr>
              <w:t>يل</w:t>
            </w:r>
            <w:proofErr w:type="spellEnd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تسيند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A7AF9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منغوليا</w:t>
            </w:r>
          </w:p>
        </w:tc>
        <w:tc>
          <w:tcPr>
            <w:tcW w:w="1733" w:type="pct"/>
            <w:shd w:val="clear" w:color="auto" w:fill="F1F7FF"/>
          </w:tcPr>
          <w:p w14:paraId="02E6F57C" w14:textId="1F8A1992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Munkh-Orgil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Tsend</w:t>
            </w:r>
            <w:proofErr w:type="spellEnd"/>
          </w:p>
        </w:tc>
      </w:tr>
      <w:tr w:rsidR="00F008F2" w:rsidRPr="000A74C5" w14:paraId="3CFF5786" w14:textId="78A79535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FD0E9" w14:textId="578718B5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تشارلز ت.</w:t>
            </w:r>
            <w:r w:rsidR="00696C58">
              <w:rPr>
                <w:rFonts w:hAnsi="Times New Roman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جالوه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4D10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سيراليون</w:t>
            </w:r>
          </w:p>
        </w:tc>
        <w:tc>
          <w:tcPr>
            <w:tcW w:w="1733" w:type="pct"/>
            <w:shd w:val="clear" w:color="auto" w:fill="F1F7FF"/>
          </w:tcPr>
          <w:p w14:paraId="69C9BD1E" w14:textId="1003C5FE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Charles C.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Jalloh</w:t>
            </w:r>
            <w:proofErr w:type="spellEnd"/>
          </w:p>
        </w:tc>
      </w:tr>
      <w:tr w:rsidR="00F008F2" w:rsidRPr="000A74C5" w14:paraId="5B03AC44" w14:textId="4F041EF7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99DD2" w14:textId="583F7ABB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rtl/>
                <w:lang w:val="ar-SA" w:eastAsia="zh-TW"/>
                <w14:ligatures w14:val="none"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خويكانغ</w:t>
            </w:r>
            <w:proofErr w:type="spellEnd"/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خوانغ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84C4B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الصين</w:t>
            </w:r>
          </w:p>
        </w:tc>
        <w:tc>
          <w:tcPr>
            <w:tcW w:w="1733" w:type="pct"/>
            <w:shd w:val="clear" w:color="auto" w:fill="F1F7FF"/>
          </w:tcPr>
          <w:p w14:paraId="00D93AA3" w14:textId="7BCF4D7A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Huikang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Huang</w:t>
            </w:r>
          </w:p>
        </w:tc>
      </w:tr>
      <w:tr w:rsidR="00F008F2" w:rsidRPr="000A74C5" w14:paraId="0DFACF15" w14:textId="78DEE919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C318" w14:textId="2158C536" w:rsidR="00F008F2" w:rsidRPr="000A74C5" w:rsidRDefault="00DE09DB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proofErr w:type="spellStart"/>
            <w:r w:rsidRPr="000A74C5">
              <w:rPr>
                <w:rFonts w:hAnsi="Times New Roman"/>
                <w:sz w:val="20"/>
                <w:szCs w:val="22"/>
                <w:rtl/>
              </w:rPr>
              <w:t>بينيلوب</w:t>
            </w:r>
            <w:r>
              <w:rPr>
                <w:rFonts w:hAnsi="Times New Roman"/>
                <w:sz w:val="20"/>
                <w:szCs w:val="22"/>
                <w:rtl/>
              </w:rPr>
              <w:t>ي</w:t>
            </w:r>
            <w:proofErr w:type="spellEnd"/>
            <w:r w:rsidRPr="000A74C5">
              <w:rPr>
                <w:rFonts w:hAnsi="Times New Roman"/>
                <w:sz w:val="20"/>
                <w:szCs w:val="22"/>
                <w:rtl/>
              </w:rPr>
              <w:t xml:space="preserve"> </w:t>
            </w:r>
            <w:proofErr w:type="spellStart"/>
            <w:r>
              <w:rPr>
                <w:rFonts w:hAnsi="Times New Roman"/>
                <w:b/>
                <w:bCs/>
                <w:sz w:val="20"/>
                <w:szCs w:val="22"/>
                <w:rtl/>
              </w:rPr>
              <w:t>رايدينغز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A6893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نيوزيلندا</w:t>
            </w:r>
          </w:p>
        </w:tc>
        <w:tc>
          <w:tcPr>
            <w:tcW w:w="1733" w:type="pct"/>
            <w:shd w:val="clear" w:color="auto" w:fill="F1F7FF"/>
          </w:tcPr>
          <w:p w14:paraId="33850960" w14:textId="5ADC47F7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Penelope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Ridings</w:t>
            </w:r>
            <w:proofErr w:type="spellEnd"/>
          </w:p>
        </w:tc>
      </w:tr>
      <w:tr w:rsidR="00F008F2" w:rsidRPr="000A74C5" w14:paraId="0E1945A9" w14:textId="1E5E7DA6" w:rsidTr="008F2C1B">
        <w:trPr>
          <w:trHeight w:val="168"/>
        </w:trPr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1756" w14:textId="2E6DC5CF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أوغست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راينيش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F3035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النمسا</w:t>
            </w:r>
          </w:p>
        </w:tc>
        <w:tc>
          <w:tcPr>
            <w:tcW w:w="1733" w:type="pct"/>
            <w:shd w:val="clear" w:color="auto" w:fill="F1F7FF"/>
          </w:tcPr>
          <w:p w14:paraId="66C14C48" w14:textId="4FC1B84E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August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Reinisch</w:t>
            </w:r>
            <w:proofErr w:type="spellEnd"/>
          </w:p>
        </w:tc>
      </w:tr>
      <w:tr w:rsidR="00F008F2" w:rsidRPr="000A74C5" w14:paraId="1F509410" w14:textId="0B696EC1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FD4D" w14:textId="45A00FDF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خوان خوسيه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رودا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سانتولاريا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64FCE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بيرو</w:t>
            </w:r>
          </w:p>
        </w:tc>
        <w:tc>
          <w:tcPr>
            <w:tcW w:w="1733" w:type="pct"/>
            <w:shd w:val="clear" w:color="auto" w:fill="F1F7FF"/>
          </w:tcPr>
          <w:p w14:paraId="668B26B6" w14:textId="55C85F8D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Juan José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Ruda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Santolaria</w:t>
            </w:r>
            <w:proofErr w:type="spellEnd"/>
          </w:p>
        </w:tc>
      </w:tr>
      <w:tr w:rsidR="00F008F2" w:rsidRPr="000A74C5" w14:paraId="0BB2A5FA" w14:textId="117F7096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18384" w14:textId="193F8490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يفغيني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زاغاينوف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F2F33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الاتحاد الروسي</w:t>
            </w:r>
          </w:p>
        </w:tc>
        <w:tc>
          <w:tcPr>
            <w:tcW w:w="1733" w:type="pct"/>
            <w:shd w:val="clear" w:color="auto" w:fill="F1F7FF"/>
          </w:tcPr>
          <w:p w14:paraId="0FC810CD" w14:textId="03068E8D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Evgeny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Zagaynov</w:t>
            </w:r>
            <w:proofErr w:type="spellEnd"/>
          </w:p>
        </w:tc>
      </w:tr>
      <w:tr w:rsidR="00F008F2" w:rsidRPr="000A74C5" w14:paraId="55B9C951" w14:textId="685CC955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955B" w14:textId="1A7CE9C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لويس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سافادوغو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C7DFB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بوركينا فاسو</w:t>
            </w:r>
          </w:p>
        </w:tc>
        <w:tc>
          <w:tcPr>
            <w:tcW w:w="1733" w:type="pct"/>
            <w:shd w:val="clear" w:color="auto" w:fill="F1F7FF"/>
          </w:tcPr>
          <w:p w14:paraId="5264CC5C" w14:textId="2D976109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Louis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Savadogo</w:t>
            </w:r>
            <w:proofErr w:type="spellEnd"/>
          </w:p>
        </w:tc>
      </w:tr>
      <w:tr w:rsidR="00F008F2" w:rsidRPr="000A74C5" w14:paraId="2197B4CB" w14:textId="6034E5D3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8AB7" w14:textId="08BB6972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عليون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سال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25E48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السنغال</w:t>
            </w:r>
          </w:p>
        </w:tc>
        <w:tc>
          <w:tcPr>
            <w:tcW w:w="1733" w:type="pct"/>
            <w:shd w:val="clear" w:color="auto" w:fill="F1F7FF"/>
          </w:tcPr>
          <w:p w14:paraId="20817BBA" w14:textId="23725763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Alioune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Sall</w:t>
            </w:r>
            <w:proofErr w:type="spellEnd"/>
          </w:p>
        </w:tc>
      </w:tr>
      <w:tr w:rsidR="00F008F2" w:rsidRPr="000A74C5" w14:paraId="7317BB74" w14:textId="570C1B81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D5A09" w14:textId="5D853F3D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rtl/>
                <w:lang w:val="ar-SA" w:eastAsia="zh-TW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lastRenderedPageBreak/>
              <w:t xml:space="preserve">يعقوب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سيسه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3BC32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كوت ديفوار</w:t>
            </w:r>
          </w:p>
        </w:tc>
        <w:tc>
          <w:tcPr>
            <w:tcW w:w="1733" w:type="pct"/>
            <w:shd w:val="clear" w:color="auto" w:fill="F1F7FF"/>
          </w:tcPr>
          <w:p w14:paraId="4406AC57" w14:textId="748F3585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Yacouba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Cissé</w:t>
            </w:r>
          </w:p>
        </w:tc>
      </w:tr>
      <w:tr w:rsidR="00F008F2" w:rsidRPr="000A74C5" w14:paraId="1311F3CE" w14:textId="77777777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806F4" w14:textId="14B4A4BC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أحمد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العرابة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F77A9" w14:textId="712087DA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الجزائر</w:t>
            </w:r>
          </w:p>
        </w:tc>
        <w:tc>
          <w:tcPr>
            <w:tcW w:w="1733" w:type="pct"/>
            <w:shd w:val="clear" w:color="auto" w:fill="F1F7FF"/>
          </w:tcPr>
          <w:p w14:paraId="260E7101" w14:textId="0808A1F2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Ahmed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Laraba</w:t>
            </w:r>
            <w:proofErr w:type="spellEnd"/>
          </w:p>
        </w:tc>
      </w:tr>
      <w:tr w:rsidR="009658B7" w:rsidRPr="000A74C5" w14:paraId="2A659E06" w14:textId="77777777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0E96C" w14:textId="03BB8880" w:rsidR="009658B7" w:rsidRPr="000A74C5" w:rsidRDefault="009658B7" w:rsidP="009658B7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باتري</w:t>
            </w:r>
            <w:r w:rsidRPr="000A74C5">
              <w:rPr>
                <w:rFonts w:hAnsi="Times New Roman"/>
                <w:sz w:val="20"/>
                <w:szCs w:val="22"/>
                <w:rtl/>
              </w:rPr>
              <w:t>س</w:t>
            </w:r>
            <w:r w:rsidRPr="000A74C5">
              <w:rPr>
                <w:rFonts w:hAnsi="Times New Roman" w:hint="default"/>
                <w:sz w:val="20"/>
                <w:szCs w:val="22"/>
                <w:rtl/>
              </w:rPr>
              <w:t>يا</w:t>
            </w:r>
            <w:proofErr w:type="spellEnd"/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/>
                <w:b/>
                <w:bCs/>
                <w:sz w:val="20"/>
                <w:szCs w:val="22"/>
                <w:rtl/>
              </w:rPr>
              <w:t>غ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الفاو</w:t>
            </w:r>
            <w:proofErr w:type="spellEnd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تيليس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7841E" w14:textId="5CF04615" w:rsidR="009658B7" w:rsidRPr="000A74C5" w:rsidRDefault="009658B7" w:rsidP="009658B7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البرتغال</w:t>
            </w:r>
          </w:p>
        </w:tc>
        <w:tc>
          <w:tcPr>
            <w:tcW w:w="1733" w:type="pct"/>
            <w:shd w:val="clear" w:color="auto" w:fill="F1F7FF"/>
          </w:tcPr>
          <w:p w14:paraId="32C428FF" w14:textId="08BD8766" w:rsidR="009658B7" w:rsidRPr="000A74C5" w:rsidRDefault="009658B7" w:rsidP="009658B7">
            <w:pPr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Patrícia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Galvão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Teles</w:t>
            </w:r>
            <w:proofErr w:type="spellEnd"/>
          </w:p>
        </w:tc>
      </w:tr>
      <w:tr w:rsidR="00710FF0" w:rsidRPr="000A74C5" w14:paraId="57405C7B" w14:textId="77777777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D0596" w14:textId="11D06B92" w:rsidR="00710FF0" w:rsidRPr="000A74C5" w:rsidRDefault="00710FF0" w:rsidP="00710FF0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جورج </w:t>
            </w: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رودريغو</w:t>
            </w:r>
            <w:proofErr w:type="spellEnd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7634A1">
              <w:rPr>
                <w:rFonts w:hAnsi="Times New Roman" w:hint="default"/>
                <w:sz w:val="20"/>
                <w:szCs w:val="22"/>
                <w:rtl/>
              </w:rPr>
              <w:t>بانديرا</w:t>
            </w:r>
            <w:proofErr w:type="spellEnd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غاليندو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C1B24" w14:textId="680BA2CD" w:rsidR="00710FF0" w:rsidRPr="000A74C5" w:rsidRDefault="00710FF0" w:rsidP="00710FF0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البرازيل</w:t>
            </w:r>
          </w:p>
        </w:tc>
        <w:tc>
          <w:tcPr>
            <w:tcW w:w="1733" w:type="pct"/>
            <w:shd w:val="clear" w:color="auto" w:fill="F1F7FF"/>
          </w:tcPr>
          <w:p w14:paraId="020A1125" w14:textId="21717049" w:rsidR="00710FF0" w:rsidRPr="000A74C5" w:rsidRDefault="00710FF0" w:rsidP="00710FF0">
            <w:pPr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George Rodrigo </w:t>
            </w:r>
            <w:r w:rsidRPr="007634A1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Bandeira</w:t>
            </w: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Galindo</w:t>
            </w:r>
            <w:proofErr w:type="spellEnd"/>
          </w:p>
        </w:tc>
      </w:tr>
      <w:tr w:rsidR="00F008F2" w:rsidRPr="000A74C5" w14:paraId="591ABA10" w14:textId="52AB9F53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E7F6" w14:textId="179E298A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كلوديو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غروسمان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غيلوف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5C8F2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شيلي</w:t>
            </w:r>
          </w:p>
        </w:tc>
        <w:tc>
          <w:tcPr>
            <w:tcW w:w="1733" w:type="pct"/>
            <w:shd w:val="clear" w:color="auto" w:fill="F1F7FF"/>
          </w:tcPr>
          <w:p w14:paraId="4F78854D" w14:textId="2424E5D2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Claudio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Grossman</w:t>
            </w: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Guiloff</w:t>
            </w:r>
            <w:proofErr w:type="spellEnd"/>
          </w:p>
        </w:tc>
      </w:tr>
      <w:tr w:rsidR="009658B7" w:rsidRPr="000A74C5" w14:paraId="7E9531FC" w14:textId="77777777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5ABE1" w14:textId="5B71A2AE" w:rsidR="009658B7" w:rsidRPr="000A74C5" w:rsidRDefault="009658B7" w:rsidP="009658B7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أحمد</w:t>
            </w:r>
            <w:r w:rsidRPr="000A74C5">
              <w:rPr>
                <w:rFonts w:hAnsi="Times New Roman"/>
                <w:sz w:val="20"/>
                <w:szCs w:val="22"/>
                <w:rtl/>
              </w:rPr>
              <w:t xml:space="preserve"> </w:t>
            </w:r>
            <w:r w:rsidRPr="00D9190F">
              <w:rPr>
                <w:rFonts w:hAnsi="Times New Roman" w:hint="default"/>
                <w:sz w:val="20"/>
                <w:szCs w:val="22"/>
                <w:rtl/>
              </w:rPr>
              <w:t>أمين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فتح الله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FC04F" w14:textId="54613F0F" w:rsidR="009658B7" w:rsidRPr="000A74C5" w:rsidRDefault="009658B7" w:rsidP="009658B7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مصر</w:t>
            </w:r>
          </w:p>
        </w:tc>
        <w:tc>
          <w:tcPr>
            <w:tcW w:w="1733" w:type="pct"/>
            <w:shd w:val="clear" w:color="auto" w:fill="F1F7FF"/>
          </w:tcPr>
          <w:p w14:paraId="73B1945A" w14:textId="31BD0F19" w:rsidR="009658B7" w:rsidRPr="000A74C5" w:rsidRDefault="009658B7" w:rsidP="009658B7">
            <w:pPr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Ahmed </w:t>
            </w:r>
            <w:r w:rsidRPr="00D9190F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Amin</w:t>
            </w: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Fathalla</w:t>
            </w:r>
            <w:proofErr w:type="spellEnd"/>
          </w:p>
        </w:tc>
      </w:tr>
      <w:tr w:rsidR="00F008F2" w:rsidRPr="000A74C5" w14:paraId="1D9F3540" w14:textId="0DB59FE0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6034" w14:textId="317ACD92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rtl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ماتياس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فورتو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C6C99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فرنسا</w:t>
            </w:r>
          </w:p>
        </w:tc>
        <w:tc>
          <w:tcPr>
            <w:tcW w:w="1733" w:type="pct"/>
            <w:shd w:val="clear" w:color="auto" w:fill="F1F7FF"/>
          </w:tcPr>
          <w:p w14:paraId="7B4416C7" w14:textId="034729DE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Mathias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Forteau</w:t>
            </w:r>
            <w:proofErr w:type="spellEnd"/>
          </w:p>
        </w:tc>
      </w:tr>
      <w:tr w:rsidR="008E5DC2" w:rsidRPr="000A74C5" w14:paraId="4B639835" w14:textId="77777777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082E8" w14:textId="4F2D2424" w:rsidR="008E5DC2" w:rsidRPr="000A74C5" w:rsidRDefault="008E5DC2" w:rsidP="008E5DC2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رولف</w:t>
            </w:r>
            <w:proofErr w:type="spellEnd"/>
            <w:r w:rsidRPr="008E5DC2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  <w:proofErr w:type="spellStart"/>
            <w:r w:rsidRPr="008E5DC2">
              <w:rPr>
                <w:rFonts w:hAnsi="Times New Roman" w:hint="default"/>
                <w:sz w:val="20"/>
                <w:szCs w:val="22"/>
                <w:rtl/>
              </w:rPr>
              <w:t>إينار</w:t>
            </w:r>
            <w:proofErr w:type="spellEnd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فيف</w:t>
            </w:r>
            <w:r w:rsidRPr="000A74C5">
              <w:rPr>
                <w:rFonts w:hAnsi="Times New Roman"/>
                <w:b/>
                <w:bCs/>
                <w:sz w:val="20"/>
                <w:szCs w:val="22"/>
                <w:rtl/>
              </w:rPr>
              <w:t>ي</w:t>
            </w:r>
            <w:r>
              <w:rPr>
                <w:rFonts w:hAnsi="Times New Roman"/>
                <w:b/>
                <w:bCs/>
                <w:sz w:val="20"/>
                <w:szCs w:val="22"/>
                <w:rtl/>
                <w:lang w:bidi="ar-EG"/>
              </w:rPr>
              <w:t>ه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AADA3" w14:textId="0196DBEE" w:rsidR="008E5DC2" w:rsidRPr="000A74C5" w:rsidRDefault="008E5DC2" w:rsidP="008E5DC2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النرويج</w:t>
            </w:r>
          </w:p>
        </w:tc>
        <w:tc>
          <w:tcPr>
            <w:tcW w:w="1733" w:type="pct"/>
            <w:shd w:val="clear" w:color="auto" w:fill="F1F7FF"/>
          </w:tcPr>
          <w:p w14:paraId="2C441843" w14:textId="137FE17A" w:rsidR="008E5DC2" w:rsidRPr="000A74C5" w:rsidRDefault="008E5DC2" w:rsidP="008E5DC2">
            <w:pPr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Rolf </w:t>
            </w: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Einar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Fife</w:t>
            </w:r>
          </w:p>
        </w:tc>
      </w:tr>
      <w:tr w:rsidR="00F008F2" w:rsidRPr="000A74C5" w14:paraId="09E6E077" w14:textId="6C481F6D" w:rsidTr="008F2C1B">
        <w:trPr>
          <w:trHeight w:val="167"/>
        </w:trPr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F23DD" w14:textId="65CE89BD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كيون</w:t>
            </w:r>
            <w:r w:rsidR="00D47499">
              <w:rPr>
                <w:rFonts w:hAnsi="Times New Roman"/>
                <w:sz w:val="20"/>
                <w:szCs w:val="22"/>
                <w:rtl/>
              </w:rPr>
              <w:t>-</w:t>
            </w:r>
            <w:r w:rsidRPr="000A74C5">
              <w:rPr>
                <w:rFonts w:hAnsi="Times New Roman" w:hint="default"/>
                <w:sz w:val="20"/>
                <w:szCs w:val="22"/>
                <w:rtl/>
              </w:rPr>
              <w:t>غوان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لي</w:t>
            </w:r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FA5C2" w14:textId="0F7077C1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جمهورية كوريا</w:t>
            </w:r>
          </w:p>
        </w:tc>
        <w:tc>
          <w:tcPr>
            <w:tcW w:w="1733" w:type="pct"/>
            <w:shd w:val="clear" w:color="auto" w:fill="F1F7FF"/>
          </w:tcPr>
          <w:p w14:paraId="4507002A" w14:textId="5C1DE4B1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Keun-Gwan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Lee</w:t>
            </w:r>
          </w:p>
        </w:tc>
      </w:tr>
      <w:tr w:rsidR="00F008F2" w:rsidRPr="000A74C5" w14:paraId="589880B7" w14:textId="736E6369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DE4E9" w14:textId="58D78088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أندرياس د.</w:t>
            </w:r>
            <w:r w:rsidRPr="000A74C5">
              <w:rPr>
                <w:rFonts w:hAnsi="Times New Roman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مافرويانيس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3A9DD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قبرص</w:t>
            </w:r>
          </w:p>
        </w:tc>
        <w:tc>
          <w:tcPr>
            <w:tcW w:w="1733" w:type="pct"/>
            <w:shd w:val="clear" w:color="auto" w:fill="F1F7FF"/>
          </w:tcPr>
          <w:p w14:paraId="234CC2CE" w14:textId="01DB393E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</w:rPr>
              <w:t xml:space="preserve">Andreas D.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</w:rPr>
              <w:t>Mavroyiannis</w:t>
            </w:r>
            <w:proofErr w:type="spellEnd"/>
          </w:p>
        </w:tc>
      </w:tr>
      <w:tr w:rsidR="00F008F2" w:rsidRPr="000A74C5" w14:paraId="429FD219" w14:textId="22A42956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CC511" w14:textId="29C812E8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فيلاوان</w:t>
            </w:r>
            <w:proofErr w:type="spellEnd"/>
            <w:r w:rsidRPr="000A74C5">
              <w:rPr>
                <w:rFonts w:hAnsi="Times New Roman" w:hint="default"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مانكلاتاناكول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0DD89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تايلند</w:t>
            </w:r>
          </w:p>
        </w:tc>
        <w:tc>
          <w:tcPr>
            <w:tcW w:w="1733" w:type="pct"/>
            <w:shd w:val="clear" w:color="auto" w:fill="F1F7FF"/>
          </w:tcPr>
          <w:p w14:paraId="633F9327" w14:textId="522FA8F5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proofErr w:type="spellStart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>Vilawan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Mangklatanakul</w:t>
            </w:r>
            <w:proofErr w:type="spellEnd"/>
          </w:p>
        </w:tc>
      </w:tr>
      <w:tr w:rsidR="00F008F2" w:rsidRPr="000A74C5" w14:paraId="2F8757ED" w14:textId="2A8364AF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4697A" w14:textId="6987D01A" w:rsidR="00F008F2" w:rsidRPr="000A74C5" w:rsidRDefault="00F008F2" w:rsidP="00930CFC">
            <w:pPr>
              <w:bidi/>
              <w:spacing w:before="40" w:after="40" w:line="300" w:lineRule="exact"/>
              <w:ind w:left="57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إيفون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="00471B53" w:rsidRPr="00471B53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مينغاشانغ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F5F49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جمهورية الكونغو الديمقراطية</w:t>
            </w:r>
          </w:p>
        </w:tc>
        <w:tc>
          <w:tcPr>
            <w:tcW w:w="1733" w:type="pct"/>
            <w:shd w:val="clear" w:color="auto" w:fill="F1F7FF"/>
          </w:tcPr>
          <w:p w14:paraId="43230FFA" w14:textId="0971AA02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Ivon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Mingashang</w:t>
            </w:r>
            <w:proofErr w:type="spellEnd"/>
          </w:p>
        </w:tc>
      </w:tr>
      <w:tr w:rsidR="00F008F2" w:rsidRPr="000A74C5" w14:paraId="7E06D993" w14:textId="1B235FEC" w:rsidTr="008F2C1B">
        <w:tc>
          <w:tcPr>
            <w:tcW w:w="1530" w:type="pct"/>
            <w:tcBorders>
              <w:bottom w:val="single" w:sz="6" w:space="0" w:color="FFFFFF"/>
            </w:tcBorders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988B1" w14:textId="67CF2AA8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هونغ ثاو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نغوين</w:t>
            </w:r>
            <w:proofErr w:type="spellEnd"/>
          </w:p>
        </w:tc>
        <w:tc>
          <w:tcPr>
            <w:tcW w:w="1737" w:type="pct"/>
            <w:tcBorders>
              <w:bottom w:val="single" w:sz="6" w:space="0" w:color="FFFFFF"/>
            </w:tcBorders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CB23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ar-SA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فيتنام</w:t>
            </w:r>
          </w:p>
        </w:tc>
        <w:tc>
          <w:tcPr>
            <w:tcW w:w="1733" w:type="pct"/>
            <w:tcBorders>
              <w:bottom w:val="single" w:sz="6" w:space="0" w:color="FFFFFF"/>
            </w:tcBorders>
            <w:shd w:val="clear" w:color="auto" w:fill="F1F7FF"/>
          </w:tcPr>
          <w:p w14:paraId="364BE3A7" w14:textId="6893C187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Hong Thao </w:t>
            </w:r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Nguyen</w:t>
            </w:r>
          </w:p>
        </w:tc>
      </w:tr>
      <w:tr w:rsidR="00F008F2" w:rsidRPr="000A74C5" w14:paraId="6EA18C7B" w14:textId="4CDE0642" w:rsidTr="008F2C1B">
        <w:tc>
          <w:tcPr>
            <w:tcW w:w="1530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6CC7E" w14:textId="26BAF703" w:rsidR="00F008F2" w:rsidRPr="000A74C5" w:rsidRDefault="00036E4E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proofErr w:type="spellStart"/>
            <w:r w:rsidRPr="000A74C5">
              <w:rPr>
                <w:rFonts w:hAnsi="Times New Roman" w:hint="default"/>
                <w:sz w:val="20"/>
                <w:szCs w:val="22"/>
                <w:rtl/>
              </w:rPr>
              <w:t>ج</w:t>
            </w:r>
            <w:r w:rsidR="00015309">
              <w:rPr>
                <w:rFonts w:hAnsi="Times New Roman"/>
                <w:sz w:val="20"/>
                <w:szCs w:val="22"/>
                <w:rtl/>
              </w:rPr>
              <w:t>يوسيبي</w:t>
            </w:r>
            <w:proofErr w:type="spellEnd"/>
            <w:r>
              <w:rPr>
                <w:rFonts w:hAnsi="Times New Roman"/>
                <w:b/>
                <w:bCs/>
                <w:sz w:val="20"/>
                <w:szCs w:val="22"/>
                <w:rtl/>
              </w:rPr>
              <w:t xml:space="preserve">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ني</w:t>
            </w:r>
            <w:r w:rsidR="00015309">
              <w:rPr>
                <w:rFonts w:hAnsi="Times New Roman"/>
                <w:b/>
                <w:bCs/>
                <w:sz w:val="20"/>
                <w:szCs w:val="22"/>
                <w:rtl/>
              </w:rPr>
              <w:t>س</w:t>
            </w:r>
            <w:r>
              <w:rPr>
                <w:rFonts w:hAnsi="Times New Roman"/>
                <w:b/>
                <w:bCs/>
                <w:sz w:val="20"/>
                <w:szCs w:val="22"/>
                <w:rtl/>
              </w:rPr>
              <w:t>ي</w:t>
            </w:r>
            <w:proofErr w:type="spellEnd"/>
          </w:p>
        </w:tc>
        <w:tc>
          <w:tcPr>
            <w:tcW w:w="1737" w:type="pct"/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FB6B8" w14:textId="7777777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val="en-US" w:eastAsia="zh-TW" w:bidi="en-GB"/>
                <w14:ligatures w14:val="none"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إيطاليا</w:t>
            </w:r>
          </w:p>
        </w:tc>
        <w:tc>
          <w:tcPr>
            <w:tcW w:w="1733" w:type="pct"/>
            <w:shd w:val="clear" w:color="auto" w:fill="F1F7FF"/>
          </w:tcPr>
          <w:p w14:paraId="22A69631" w14:textId="077437BB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Giuseppe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Nesi</w:t>
            </w:r>
            <w:proofErr w:type="spellEnd"/>
          </w:p>
        </w:tc>
      </w:tr>
      <w:tr w:rsidR="00F008F2" w:rsidRPr="000A74C5" w14:paraId="34B9C591" w14:textId="77777777" w:rsidTr="008F2C1B">
        <w:tc>
          <w:tcPr>
            <w:tcW w:w="1530" w:type="pct"/>
            <w:tcBorders>
              <w:bottom w:val="single" w:sz="12" w:space="0" w:color="auto"/>
            </w:tcBorders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C9B60" w14:textId="5ADFCDA7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حسن</w:t>
            </w:r>
            <w:r w:rsidRPr="000A74C5">
              <w:rPr>
                <w:rFonts w:hAnsi="Times New Roman"/>
                <w:sz w:val="20"/>
                <w:szCs w:val="22"/>
                <w:rtl/>
              </w:rPr>
              <w:t xml:space="preserve"> </w:t>
            </w:r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 xml:space="preserve">الوزاني </w:t>
            </w:r>
            <w:proofErr w:type="spellStart"/>
            <w:r w:rsidRPr="000A74C5">
              <w:rPr>
                <w:rFonts w:hAnsi="Times New Roman" w:hint="default"/>
                <w:b/>
                <w:bCs/>
                <w:sz w:val="20"/>
                <w:szCs w:val="22"/>
                <w:rtl/>
              </w:rPr>
              <w:t>الشهدي</w:t>
            </w:r>
            <w:proofErr w:type="spellEnd"/>
          </w:p>
        </w:tc>
        <w:tc>
          <w:tcPr>
            <w:tcW w:w="1737" w:type="pct"/>
            <w:tcBorders>
              <w:bottom w:val="single" w:sz="12" w:space="0" w:color="auto"/>
            </w:tcBorders>
            <w:shd w:val="clear" w:color="auto" w:fill="F1F7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19A19" w14:textId="56E163B2" w:rsidR="00F008F2" w:rsidRPr="000A74C5" w:rsidRDefault="00F008F2" w:rsidP="00930CFC">
            <w:pPr>
              <w:bidi/>
              <w:spacing w:before="40" w:after="40" w:line="300" w:lineRule="exact"/>
              <w:ind w:left="57"/>
              <w:textDirection w:val="tbRlV"/>
              <w:rPr>
                <w:rFonts w:hAnsi="Times New Roman" w:hint="default"/>
                <w:sz w:val="20"/>
                <w:szCs w:val="22"/>
                <w:rtl/>
              </w:rPr>
            </w:pPr>
            <w:r w:rsidRPr="000A74C5">
              <w:rPr>
                <w:rFonts w:hAnsi="Times New Roman" w:hint="default"/>
                <w:sz w:val="20"/>
                <w:szCs w:val="22"/>
                <w:rtl/>
              </w:rPr>
              <w:t>المغرب</w:t>
            </w:r>
          </w:p>
        </w:tc>
        <w:tc>
          <w:tcPr>
            <w:tcW w:w="1733" w:type="pct"/>
            <w:tcBorders>
              <w:bottom w:val="single" w:sz="12" w:space="0" w:color="auto"/>
            </w:tcBorders>
            <w:shd w:val="clear" w:color="auto" w:fill="F1F7FF"/>
          </w:tcPr>
          <w:p w14:paraId="3A71A453" w14:textId="1FBA9050" w:rsidR="00F008F2" w:rsidRPr="000A74C5" w:rsidRDefault="00F008F2" w:rsidP="00930CFC">
            <w:pPr>
              <w:spacing w:before="40" w:after="40" w:line="300" w:lineRule="exact"/>
              <w:ind w:left="57"/>
              <w:textDirection w:val="tbRlV"/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</w:pPr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Hassan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Ouazzani</w:t>
            </w:r>
            <w:proofErr w:type="spellEnd"/>
            <w:r w:rsidRPr="000A74C5">
              <w:rPr>
                <w:rFonts w:eastAsia="Times New Roman" w:hAnsi="Times New Roman" w:hint="default"/>
                <w:kern w:val="0"/>
                <w:sz w:val="20"/>
                <w:szCs w:val="22"/>
                <w:lang w:eastAsia="fr-CH"/>
                <w14:ligatures w14:val="none"/>
              </w:rPr>
              <w:t xml:space="preserve"> </w:t>
            </w:r>
            <w:proofErr w:type="spellStart"/>
            <w:r w:rsidRPr="000A74C5">
              <w:rPr>
                <w:rFonts w:eastAsia="Times New Roman" w:hAnsi="Times New Roman" w:hint="default"/>
                <w:b/>
                <w:bCs/>
                <w:kern w:val="0"/>
                <w:sz w:val="20"/>
                <w:szCs w:val="22"/>
                <w:lang w:eastAsia="fr-CH"/>
                <w14:ligatures w14:val="none"/>
              </w:rPr>
              <w:t>Chahdi</w:t>
            </w:r>
            <w:proofErr w:type="spellEnd"/>
          </w:p>
        </w:tc>
      </w:tr>
    </w:tbl>
    <w:p w14:paraId="3795F531" w14:textId="1B23D8B2" w:rsidR="004422AF" w:rsidRDefault="004422AF" w:rsidP="008F0439">
      <w:pPr>
        <w:bidi/>
        <w:rPr>
          <w:rFonts w:asciiTheme="majorBidi" w:hAnsiTheme="majorBidi" w:cstheme="majorBidi" w:hint="default"/>
          <w:sz w:val="28"/>
          <w:szCs w:val="28"/>
          <w:rtl/>
          <w:lang w:val="en-US"/>
        </w:rPr>
      </w:pPr>
    </w:p>
    <w:p w14:paraId="493CDDD6" w14:textId="77777777" w:rsidR="004422AF" w:rsidRDefault="004422AF">
      <w:pPr>
        <w:rPr>
          <w:rFonts w:asciiTheme="majorBidi" w:hAnsiTheme="majorBidi" w:cstheme="majorBidi" w:hint="default"/>
          <w:sz w:val="28"/>
          <w:szCs w:val="28"/>
          <w:lang w:val="en-US"/>
        </w:rPr>
      </w:pPr>
      <w:r>
        <w:rPr>
          <w:rFonts w:asciiTheme="majorBidi" w:hAnsiTheme="majorBidi" w:cstheme="majorBidi" w:hint="default"/>
          <w:sz w:val="28"/>
          <w:szCs w:val="28"/>
          <w:rtl/>
          <w:lang w:val="en-US"/>
        </w:rPr>
        <w:br w:type="page"/>
      </w:r>
    </w:p>
    <w:p w14:paraId="04ED3556" w14:textId="4965D118" w:rsidR="0003717D" w:rsidRPr="00C452C9" w:rsidRDefault="000A74C5" w:rsidP="000A74C5">
      <w:pPr>
        <w:bidi/>
        <w:jc w:val="center"/>
        <w:rPr>
          <w:rFonts w:asciiTheme="majorBidi" w:hAnsiTheme="majorBidi" w:cstheme="majorBidi" w:hint="default"/>
          <w:b/>
          <w:bCs/>
          <w:sz w:val="26"/>
          <w:szCs w:val="26"/>
          <w:rtl/>
          <w:lang w:val="en-US"/>
        </w:rPr>
      </w:pPr>
      <w:r w:rsidRPr="00C452C9">
        <w:rPr>
          <w:b/>
          <w:bCs/>
          <w:sz w:val="28"/>
          <w:szCs w:val="38"/>
          <w:rtl/>
        </w:rPr>
        <w:lastRenderedPageBreak/>
        <w:t>أعضاء لجنة القانون الدولي خلال الفترة 202</w:t>
      </w:r>
      <w:r w:rsidR="00D85082">
        <w:rPr>
          <w:b/>
          <w:bCs/>
          <w:sz w:val="28"/>
          <w:szCs w:val="38"/>
          <w:rtl/>
        </w:rPr>
        <w:t>4</w:t>
      </w:r>
      <w:r w:rsidRPr="00C452C9">
        <w:rPr>
          <w:b/>
          <w:bCs/>
          <w:sz w:val="28"/>
          <w:szCs w:val="38"/>
          <w:rtl/>
        </w:rPr>
        <w:t>-2027</w:t>
      </w:r>
    </w:p>
    <w:p w14:paraId="19722C6A" w14:textId="2D09DDDD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كارلوس </w:t>
      </w:r>
      <w:r w:rsidR="0005004C">
        <w:rPr>
          <w:rFonts w:hAnsi="Times New Roman"/>
          <w:sz w:val="20"/>
          <w:szCs w:val="22"/>
          <w:rtl/>
        </w:rPr>
        <w:t>خ.</w:t>
      </w:r>
      <w:r w:rsidRPr="008F0439">
        <w:rPr>
          <w:rFonts w:hAnsi="Times New Roman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آرغوييو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غوميس</w:t>
      </w:r>
      <w:proofErr w:type="spellEnd"/>
      <w:proofErr w:type="gramStart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)</w:t>
      </w:r>
      <w:r w:rsidRPr="008F0439">
        <w:rPr>
          <w:rFonts w:hAnsi="Times New Roman" w:hint="default"/>
          <w:sz w:val="20"/>
          <w:szCs w:val="22"/>
          <w:rtl/>
        </w:rPr>
        <w:t>نيكارا</w:t>
      </w:r>
      <w:r>
        <w:rPr>
          <w:rFonts w:hAnsi="Times New Roman"/>
          <w:sz w:val="20"/>
          <w:szCs w:val="22"/>
          <w:rtl/>
        </w:rPr>
        <w:t>غ</w:t>
      </w:r>
      <w:r w:rsidRPr="008F0439">
        <w:rPr>
          <w:rFonts w:hAnsi="Times New Roman" w:hint="default"/>
          <w:sz w:val="20"/>
          <w:szCs w:val="22"/>
          <w:rtl/>
        </w:rPr>
        <w:t>وا</w:t>
      </w:r>
      <w:proofErr w:type="gramEnd"/>
      <w:r>
        <w:rPr>
          <w:rFonts w:hAnsi="Times New Roman"/>
          <w:sz w:val="20"/>
          <w:szCs w:val="22"/>
          <w:rtl/>
        </w:rPr>
        <w:t>)</w:t>
      </w:r>
    </w:p>
    <w:p w14:paraId="4C1E9AE6" w14:textId="396B58A8" w:rsidR="004422AF" w:rsidRPr="004422AF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</w:pPr>
      <w:proofErr w:type="spellStart"/>
      <w:r w:rsidRPr="008F0439">
        <w:rPr>
          <w:rFonts w:hAnsi="Times New Roman"/>
          <w:sz w:val="20"/>
          <w:szCs w:val="22"/>
          <w:rtl/>
        </w:rPr>
        <w:t>ماساهيك</w:t>
      </w:r>
      <w:r w:rsidRPr="008F0439">
        <w:rPr>
          <w:rFonts w:hAnsi="Times New Roman" w:hint="eastAsia"/>
          <w:sz w:val="20"/>
          <w:szCs w:val="22"/>
          <w:rtl/>
        </w:rPr>
        <w:t>و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أسادا</w:t>
      </w:r>
      <w:r w:rsidRPr="008F0439">
        <w:rPr>
          <w:rFonts w:hAnsi="Times New Roman" w:hint="default"/>
          <w:sz w:val="20"/>
          <w:szCs w:val="22"/>
          <w:rtl/>
        </w:rPr>
        <w:t xml:space="preserve"> </w:t>
      </w:r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en-US" w:eastAsia="zh-TW"/>
          <w14:ligatures w14:val="none"/>
        </w:rPr>
        <w:tab/>
      </w:r>
      <w:r>
        <w:rPr>
          <w:rFonts w:eastAsia="Times New Roman" w:hAnsi="Times New Roman"/>
          <w:color w:val="333333"/>
          <w:kern w:val="0"/>
          <w:sz w:val="20"/>
          <w:szCs w:val="22"/>
          <w:rtl/>
          <w:lang w:val="en-US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اليابان</w:t>
      </w:r>
      <w:r w:rsidR="00592585">
        <w:rPr>
          <w:rFonts w:hAnsi="Times New Roman"/>
          <w:sz w:val="20"/>
          <w:szCs w:val="22"/>
          <w:rtl/>
        </w:rPr>
        <w:t>)</w:t>
      </w:r>
    </w:p>
    <w:p w14:paraId="4D2952D4" w14:textId="6A03106C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>دابو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أكاندي</w:t>
      </w:r>
      <w:proofErr w:type="gramStart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)</w:t>
      </w:r>
      <w:r w:rsidRPr="008F0439">
        <w:rPr>
          <w:rFonts w:hAnsi="Times New Roman" w:hint="default"/>
          <w:sz w:val="20"/>
          <w:szCs w:val="22"/>
          <w:rtl/>
        </w:rPr>
        <w:t>المملكة</w:t>
      </w:r>
      <w:proofErr w:type="gramEnd"/>
      <w:r w:rsidRPr="008F0439">
        <w:rPr>
          <w:rFonts w:hAnsi="Times New Roman" w:hint="default"/>
          <w:sz w:val="20"/>
          <w:szCs w:val="22"/>
          <w:rtl/>
        </w:rPr>
        <w:t xml:space="preserve"> المتحدة لبريطانيا العظمى وأيرلندا الشمالية</w:t>
      </w:r>
      <w:r w:rsidR="00592585">
        <w:rPr>
          <w:rFonts w:hAnsi="Times New Roman"/>
          <w:sz w:val="20"/>
          <w:szCs w:val="22"/>
          <w:rtl/>
        </w:rPr>
        <w:t>)</w:t>
      </w:r>
    </w:p>
    <w:p w14:paraId="25AF452B" w14:textId="21FA16BA" w:rsidR="004422AF" w:rsidRPr="00592585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en-GB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نيلوفر </w:t>
      </w:r>
      <w:r w:rsidRPr="008F0439">
        <w:rPr>
          <w:rFonts w:hAnsi="Times New Roman" w:hint="default"/>
          <w:b/>
          <w:bCs/>
          <w:sz w:val="20"/>
          <w:szCs w:val="22"/>
          <w:rtl/>
        </w:rPr>
        <w:t>أورال</w:t>
      </w:r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proofErr w:type="gramStart"/>
      <w:r w:rsidRPr="008F0439">
        <w:rPr>
          <w:rFonts w:hAnsi="Times New Roman" w:hint="default"/>
          <w:sz w:val="20"/>
          <w:szCs w:val="22"/>
          <w:rtl/>
        </w:rPr>
        <w:t>تركيا</w:t>
      </w:r>
      <w:r w:rsidR="00592585">
        <w:rPr>
          <w:rFonts w:eastAsia="Times New Roman" w:hAnsi="Times New Roman"/>
          <w:color w:val="333333"/>
          <w:kern w:val="0"/>
          <w:sz w:val="20"/>
          <w:szCs w:val="22"/>
          <w:lang w:val="en-GB" w:eastAsia="zh-TW" w:bidi="en-GB"/>
          <w14:ligatures w14:val="none"/>
        </w:rPr>
        <w:t>(</w:t>
      </w:r>
      <w:proofErr w:type="gramEnd"/>
    </w:p>
    <w:p w14:paraId="4FFD5C3C" w14:textId="6B3752C1" w:rsidR="004422AF" w:rsidRPr="008F0439" w:rsidRDefault="00521F88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>
        <w:rPr>
          <w:rFonts w:eastAsia="Times New Roman" w:hAnsi="Times New Roman"/>
          <w:kern w:val="0"/>
          <w:sz w:val="20"/>
          <w:szCs w:val="22"/>
          <w:rtl/>
          <w:lang w:val="en-US" w:eastAsia="zh-TW"/>
          <w14:ligatures w14:val="none"/>
        </w:rPr>
        <w:t>ألينا</w:t>
      </w:r>
      <w:r w:rsidRPr="007F22F9">
        <w:rPr>
          <w:rFonts w:eastAsia="Times New Roman" w:hAnsi="Times New Roman" w:hint="default"/>
          <w:kern w:val="0"/>
          <w:sz w:val="20"/>
          <w:szCs w:val="22"/>
          <w:rtl/>
          <w:lang w:val="en-US" w:eastAsia="zh-TW"/>
          <w14:ligatures w14:val="none"/>
        </w:rPr>
        <w:t xml:space="preserve"> </w:t>
      </w:r>
      <w:proofErr w:type="spellStart"/>
      <w:r w:rsidRPr="008106C9">
        <w:rPr>
          <w:rFonts w:eastAsia="Times New Roman" w:hAnsi="Times New Roman" w:hint="default"/>
          <w:b/>
          <w:bCs/>
          <w:kern w:val="0"/>
          <w:sz w:val="20"/>
          <w:szCs w:val="22"/>
          <w:rtl/>
          <w:lang w:val="en-US" w:eastAsia="zh-TW"/>
          <w14:ligatures w14:val="none"/>
        </w:rPr>
        <w:t>أوروسان</w:t>
      </w:r>
      <w:proofErr w:type="spellEnd"/>
      <w:r w:rsidR="004422AF"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 w:rsidR="004422AF">
        <w:rPr>
          <w:rFonts w:eastAsia="Times New Roman" w:hAnsi="Times New Roman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="004422AF" w:rsidRPr="008F0439">
        <w:rPr>
          <w:rFonts w:hAnsi="Times New Roman" w:hint="default"/>
          <w:sz w:val="20"/>
          <w:szCs w:val="22"/>
          <w:rtl/>
        </w:rPr>
        <w:t>رومانيا</w:t>
      </w:r>
      <w:r w:rsidR="00592585">
        <w:rPr>
          <w:rFonts w:hAnsi="Times New Roman"/>
          <w:sz w:val="20"/>
          <w:szCs w:val="22"/>
          <w:rtl/>
        </w:rPr>
        <w:t>)</w:t>
      </w:r>
    </w:p>
    <w:p w14:paraId="45C84CED" w14:textId="3887C769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فيبي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r w:rsidRPr="008F0439">
        <w:rPr>
          <w:rFonts w:hAnsi="Times New Roman" w:hint="default"/>
          <w:b/>
          <w:bCs/>
          <w:sz w:val="20"/>
          <w:szCs w:val="22"/>
          <w:rtl/>
        </w:rPr>
        <w:t>أوكوا</w:t>
      </w:r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كينيا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303C05DA" w14:textId="4BF9E03C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>ماريو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أويارزابال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الأرجنتين</w:t>
      </w:r>
      <w:r w:rsidR="00592585">
        <w:rPr>
          <w:rFonts w:hAnsi="Times New Roman"/>
          <w:sz w:val="20"/>
          <w:szCs w:val="22"/>
          <w:rtl/>
        </w:rPr>
        <w:t>)</w:t>
      </w:r>
    </w:p>
    <w:p w14:paraId="243DBEEE" w14:textId="71641BD3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مارتينس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بابارينسكيس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لاتفيا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en-US" w:eastAsia="zh-TW" w:bidi="en-GB"/>
          <w14:ligatures w14:val="none"/>
        </w:rPr>
        <w:t>)</w:t>
      </w:r>
    </w:p>
    <w:p w14:paraId="6FD26D86" w14:textId="288C5E7F" w:rsidR="004422AF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بيمال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ن.</w:t>
      </w:r>
      <w:r w:rsidRPr="008F0439">
        <w:rPr>
          <w:rFonts w:hAnsi="Times New Roman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باتيل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الهند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7AB3E7DB" w14:textId="17C68031" w:rsidR="00A05743" w:rsidRPr="008F0439" w:rsidRDefault="00A05743" w:rsidP="00A05743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مارسيلو </w:t>
      </w:r>
      <w:proofErr w:type="spellStart"/>
      <w:r>
        <w:rPr>
          <w:rFonts w:hAnsi="Times New Roman"/>
          <w:b/>
          <w:bCs/>
          <w:sz w:val="20"/>
          <w:szCs w:val="22"/>
          <w:rtl/>
        </w:rPr>
        <w:t>ب</w:t>
      </w:r>
      <w:r w:rsidRPr="008F0439">
        <w:rPr>
          <w:rFonts w:hAnsi="Times New Roman" w:hint="default"/>
          <w:b/>
          <w:bCs/>
          <w:sz w:val="20"/>
          <w:szCs w:val="22"/>
          <w:rtl/>
        </w:rPr>
        <w:t>اسكيس</w:t>
      </w:r>
      <w:proofErr w:type="spellEnd"/>
      <w:r>
        <w:rPr>
          <w:rFonts w:hAnsi="Times New Roman"/>
          <w:b/>
          <w:bCs/>
          <w:sz w:val="20"/>
          <w:szCs w:val="22"/>
          <w:rtl/>
        </w:rPr>
        <w:t xml:space="preserve"> 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-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بيرموديس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إكوادور</w:t>
      </w:r>
      <w:r>
        <w:rPr>
          <w:rFonts w:hAnsi="Times New Roman"/>
          <w:sz w:val="20"/>
          <w:szCs w:val="22"/>
          <w:rtl/>
        </w:rPr>
        <w:t>)</w:t>
      </w:r>
    </w:p>
    <w:p w14:paraId="59122677" w14:textId="478004EE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مونخ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sz w:val="20"/>
          <w:szCs w:val="22"/>
          <w:rtl/>
        </w:rPr>
        <w:t>أور</w:t>
      </w:r>
      <w:r w:rsidR="00DB60E5">
        <w:rPr>
          <w:rFonts w:hAnsi="Times New Roman"/>
          <w:sz w:val="20"/>
          <w:szCs w:val="22"/>
          <w:rtl/>
        </w:rPr>
        <w:t>غ</w:t>
      </w:r>
      <w:r w:rsidRPr="008F0439">
        <w:rPr>
          <w:rFonts w:hAnsi="Times New Roman" w:hint="default"/>
          <w:sz w:val="20"/>
          <w:szCs w:val="22"/>
          <w:rtl/>
        </w:rPr>
        <w:t>يل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تسيند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منغوليا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285A890F" w14:textId="141FF67F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>تشارل</w:t>
      </w:r>
      <w:r w:rsidR="00CE19C5">
        <w:rPr>
          <w:rFonts w:hAnsi="Times New Roman"/>
          <w:sz w:val="20"/>
          <w:szCs w:val="22"/>
          <w:rtl/>
        </w:rPr>
        <w:t>ز</w:t>
      </w:r>
      <w:r w:rsidR="00CE19C5" w:rsidRPr="00CE19C5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="00CE19C5" w:rsidRPr="00CE19C5">
        <w:rPr>
          <w:rFonts w:hAnsi="Times New Roman" w:hint="default"/>
          <w:sz w:val="20"/>
          <w:szCs w:val="22"/>
          <w:rtl/>
        </w:rPr>
        <w:t>تشيرنور</w:t>
      </w:r>
      <w:proofErr w:type="spellEnd"/>
      <w:r w:rsidR="00CE19C5" w:rsidRPr="00CE19C5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جالوه</w:t>
      </w:r>
      <w:proofErr w:type="spellEnd"/>
      <w:proofErr w:type="gramStart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)</w:t>
      </w:r>
      <w:r w:rsidRPr="008F0439">
        <w:rPr>
          <w:rFonts w:hAnsi="Times New Roman" w:hint="default"/>
          <w:sz w:val="20"/>
          <w:szCs w:val="22"/>
          <w:rtl/>
        </w:rPr>
        <w:t>سيراليون</w:t>
      </w:r>
      <w:proofErr w:type="gramEnd"/>
      <w:r w:rsidR="00592585">
        <w:rPr>
          <w:rFonts w:hAnsi="Times New Roman"/>
          <w:sz w:val="20"/>
          <w:szCs w:val="22"/>
          <w:rtl/>
        </w:rPr>
        <w:t>)</w:t>
      </w:r>
    </w:p>
    <w:p w14:paraId="3448D885" w14:textId="23D94541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خويكانغ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خوانغ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الصين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69A73883" w14:textId="07A3CB40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بينيلوب</w:t>
      </w:r>
      <w:r w:rsidR="0005004C">
        <w:rPr>
          <w:rFonts w:hAnsi="Times New Roman"/>
          <w:sz w:val="20"/>
          <w:szCs w:val="22"/>
          <w:rtl/>
        </w:rPr>
        <w:t>ي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رايدين</w:t>
      </w:r>
      <w:r w:rsidR="0005004C">
        <w:rPr>
          <w:rFonts w:hAnsi="Times New Roman"/>
          <w:b/>
          <w:bCs/>
          <w:sz w:val="20"/>
          <w:szCs w:val="22"/>
          <w:rtl/>
        </w:rPr>
        <w:t>غز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نيوزيلندا</w:t>
      </w:r>
      <w:r w:rsidR="00592585">
        <w:rPr>
          <w:rFonts w:hAnsi="Times New Roman"/>
          <w:sz w:val="20"/>
          <w:szCs w:val="22"/>
          <w:rtl/>
        </w:rPr>
        <w:t>)</w:t>
      </w:r>
    </w:p>
    <w:p w14:paraId="4F2FDD65" w14:textId="52C158C8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أوغست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راينيش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النمسا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7A4D436E" w14:textId="5E77CC71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خوان خوسيه 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رودا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سانتولاريا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بيرو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0120C7B4" w14:textId="34EAF872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يفغيني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زاغاينوف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الاتحاد الروسي</w:t>
      </w:r>
      <w:r w:rsidR="00592585">
        <w:rPr>
          <w:rFonts w:hAnsi="Times New Roman"/>
          <w:sz w:val="20"/>
          <w:szCs w:val="22"/>
          <w:rtl/>
        </w:rPr>
        <w:t>)</w:t>
      </w:r>
    </w:p>
    <w:p w14:paraId="6199F7DD" w14:textId="354A0EBF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0"/>
          <w:lang w:eastAsia="zh-TW"/>
          <w14:ligatures w14:val="none"/>
        </w:rPr>
      </w:pPr>
      <w:r w:rsidRPr="4235431C">
        <w:rPr>
          <w:rFonts w:hAnsi="Times New Roman" w:hint="default"/>
          <w:sz w:val="20"/>
          <w:szCs w:val="20"/>
          <w:rtl/>
        </w:rPr>
        <w:t xml:space="preserve">لويس </w:t>
      </w:r>
      <w:proofErr w:type="spellStart"/>
      <w:r w:rsidRPr="4235431C">
        <w:rPr>
          <w:rFonts w:hAnsi="Times New Roman" w:hint="default"/>
          <w:b/>
          <w:bCs/>
          <w:sz w:val="20"/>
          <w:szCs w:val="20"/>
          <w:rtl/>
        </w:rPr>
        <w:t>سافادوغو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 w:rsidRPr="4235431C">
        <w:rPr>
          <w:rFonts w:eastAsia="Times New Roman" w:hAnsi="Times New Roman" w:hint="default"/>
          <w:color w:val="333333"/>
          <w:kern w:val="0"/>
          <w:sz w:val="20"/>
          <w:szCs w:val="20"/>
          <w:rtl/>
          <w:lang w:eastAsia="zh-TW"/>
          <w14:ligatures w14:val="none"/>
        </w:rPr>
        <w:t>(</w:t>
      </w:r>
      <w:r w:rsidRPr="4235431C">
        <w:rPr>
          <w:rFonts w:hAnsi="Times New Roman" w:hint="default"/>
          <w:sz w:val="20"/>
          <w:szCs w:val="20"/>
          <w:rtl/>
        </w:rPr>
        <w:t>بوركينا فاسو</w:t>
      </w:r>
      <w:r w:rsidR="00592585" w:rsidRPr="4235431C">
        <w:rPr>
          <w:rFonts w:eastAsia="Times New Roman" w:hAnsi="Times New Roman" w:hint="default"/>
          <w:color w:val="333333"/>
          <w:kern w:val="0"/>
          <w:sz w:val="20"/>
          <w:szCs w:val="20"/>
          <w:rtl/>
          <w:lang w:eastAsia="zh-TW"/>
          <w14:ligatures w14:val="none"/>
        </w:rPr>
        <w:t>)</w:t>
      </w:r>
    </w:p>
    <w:p w14:paraId="6AC6D152" w14:textId="75248D5A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عليون </w:t>
      </w:r>
      <w:r w:rsidRPr="008F0439">
        <w:rPr>
          <w:rFonts w:hAnsi="Times New Roman" w:hint="default"/>
          <w:b/>
          <w:bCs/>
          <w:sz w:val="20"/>
          <w:szCs w:val="22"/>
          <w:rtl/>
        </w:rPr>
        <w:t>سال</w:t>
      </w:r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السنغال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68591BA4" w14:textId="0330B4A5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يعقوب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سيسه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ab/>
      </w:r>
      <w:r>
        <w:rPr>
          <w:rFonts w:eastAsia="Times New Roman" w:hAnsi="Times New Roman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كوت ديفوار</w:t>
      </w:r>
      <w:r w:rsidR="00592585">
        <w:rPr>
          <w:rFonts w:hAnsi="Times New Roman"/>
          <w:sz w:val="20"/>
          <w:szCs w:val="22"/>
          <w:rtl/>
        </w:rPr>
        <w:t>)</w:t>
      </w:r>
    </w:p>
    <w:p w14:paraId="58BE3ADE" w14:textId="77777777" w:rsidR="00F008F2" w:rsidRDefault="00F008F2" w:rsidP="00F008F2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hAnsi="Times New Roman" w:hint="default"/>
          <w:sz w:val="20"/>
          <w:szCs w:val="22"/>
          <w:rtl/>
        </w:rPr>
      </w:pPr>
      <w:r w:rsidRPr="008F0439">
        <w:rPr>
          <w:rFonts w:hAnsi="Times New Roman" w:hint="default"/>
          <w:sz w:val="20"/>
          <w:szCs w:val="22"/>
          <w:rtl/>
        </w:rPr>
        <w:t xml:space="preserve">أحمد </w:t>
      </w:r>
      <w:r w:rsidRPr="008F0439">
        <w:rPr>
          <w:rFonts w:hAnsi="Times New Roman" w:hint="default"/>
          <w:b/>
          <w:bCs/>
          <w:sz w:val="20"/>
          <w:szCs w:val="22"/>
          <w:rtl/>
        </w:rPr>
        <w:t>العرابة</w:t>
      </w:r>
      <w:r w:rsidRPr="008F0439">
        <w:rPr>
          <w:rFonts w:hAnsi="Times New Roman" w:hint="default"/>
          <w:sz w:val="20"/>
          <w:szCs w:val="22"/>
          <w:rtl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الجزائر</w:t>
      </w:r>
      <w:r>
        <w:rPr>
          <w:rFonts w:hAnsi="Times New Roman"/>
          <w:sz w:val="20"/>
          <w:szCs w:val="22"/>
          <w:rtl/>
        </w:rPr>
        <w:t>)</w:t>
      </w:r>
    </w:p>
    <w:p w14:paraId="09A1719D" w14:textId="5A571AA7" w:rsidR="00D9240F" w:rsidRPr="00D9240F" w:rsidRDefault="00D9240F" w:rsidP="00D9240F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باتري</w:t>
      </w:r>
      <w:r w:rsidRPr="008F0439">
        <w:rPr>
          <w:rFonts w:hAnsi="Times New Roman"/>
          <w:sz w:val="20"/>
          <w:szCs w:val="22"/>
          <w:rtl/>
        </w:rPr>
        <w:t>س</w:t>
      </w:r>
      <w:r w:rsidRPr="008F0439">
        <w:rPr>
          <w:rFonts w:hAnsi="Times New Roman" w:hint="default"/>
          <w:sz w:val="20"/>
          <w:szCs w:val="22"/>
          <w:rtl/>
        </w:rPr>
        <w:t>يا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/>
          <w:b/>
          <w:bCs/>
          <w:sz w:val="20"/>
          <w:szCs w:val="22"/>
          <w:rtl/>
        </w:rPr>
        <w:t>غ</w:t>
      </w:r>
      <w:r w:rsidRPr="008F0439">
        <w:rPr>
          <w:rFonts w:hAnsi="Times New Roman" w:hint="default"/>
          <w:b/>
          <w:bCs/>
          <w:sz w:val="20"/>
          <w:szCs w:val="22"/>
          <w:rtl/>
        </w:rPr>
        <w:t>الفاو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تيليس</w:t>
      </w:r>
      <w:proofErr w:type="spellEnd"/>
      <w:proofErr w:type="gramStart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)</w:t>
      </w:r>
      <w:r w:rsidRPr="008F0439">
        <w:rPr>
          <w:rFonts w:hAnsi="Times New Roman" w:hint="default"/>
          <w:sz w:val="20"/>
          <w:szCs w:val="22"/>
          <w:rtl/>
        </w:rPr>
        <w:t>البرتغال</w:t>
      </w:r>
      <w:proofErr w:type="gramEnd"/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61911E46" w14:textId="5EF0C284" w:rsidR="00992E09" w:rsidRPr="00992E09" w:rsidRDefault="00992E09" w:rsidP="00992E09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جورج </w:t>
      </w:r>
      <w:proofErr w:type="spellStart"/>
      <w:r w:rsidRPr="008F0439">
        <w:rPr>
          <w:rFonts w:hAnsi="Times New Roman" w:hint="default"/>
          <w:sz w:val="20"/>
          <w:szCs w:val="22"/>
          <w:rtl/>
        </w:rPr>
        <w:t>رودريغو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992E09">
        <w:rPr>
          <w:rFonts w:hAnsi="Times New Roman" w:hint="default"/>
          <w:sz w:val="20"/>
          <w:szCs w:val="22"/>
          <w:rtl/>
        </w:rPr>
        <w:t>بانديرا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غاليندو</w:t>
      </w:r>
      <w:proofErr w:type="spellEnd"/>
      <w:proofErr w:type="gramStart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)</w:t>
      </w:r>
      <w:r w:rsidRPr="008F0439">
        <w:rPr>
          <w:rFonts w:hAnsi="Times New Roman" w:hint="default"/>
          <w:sz w:val="20"/>
          <w:szCs w:val="22"/>
          <w:rtl/>
        </w:rPr>
        <w:t>البرازيل</w:t>
      </w:r>
      <w:proofErr w:type="gramEnd"/>
      <w:r>
        <w:rPr>
          <w:rFonts w:hAnsi="Times New Roman"/>
          <w:sz w:val="20"/>
          <w:szCs w:val="22"/>
          <w:rtl/>
        </w:rPr>
        <w:t>)</w:t>
      </w:r>
    </w:p>
    <w:p w14:paraId="649D05F3" w14:textId="22266289" w:rsidR="004422AF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كلوديو 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غروسمان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غيلوف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شيلي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3AF703E1" w14:textId="02AB4256" w:rsidR="00F55D97" w:rsidRPr="00001713" w:rsidRDefault="00F55D97" w:rsidP="002C51BC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>أحمد</w:t>
      </w:r>
      <w:r w:rsidRPr="00E079D4">
        <w:rPr>
          <w:rFonts w:hAnsi="Times New Roman"/>
          <w:sz w:val="20"/>
          <w:szCs w:val="22"/>
          <w:rtl/>
        </w:rPr>
        <w:t xml:space="preserve"> </w:t>
      </w:r>
      <w:r w:rsidRPr="00E079D4">
        <w:rPr>
          <w:rFonts w:hAnsi="Times New Roman" w:hint="default"/>
          <w:sz w:val="20"/>
          <w:szCs w:val="22"/>
          <w:rtl/>
        </w:rPr>
        <w:t>أمين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فتح الله</w:t>
      </w:r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proofErr w:type="gramStart"/>
      <w:r w:rsidRPr="008F0439">
        <w:rPr>
          <w:rFonts w:hAnsi="Times New Roman" w:hint="default"/>
          <w:sz w:val="20"/>
          <w:szCs w:val="22"/>
          <w:rtl/>
        </w:rPr>
        <w:t>مصر</w:t>
      </w:r>
      <w:r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(</w:t>
      </w:r>
      <w:proofErr w:type="gramEnd"/>
    </w:p>
    <w:p w14:paraId="784FF4C9" w14:textId="2E1EED3E" w:rsidR="004422AF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 xml:space="preserve">ماتياس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فورتو</w:t>
      </w:r>
      <w:proofErr w:type="spellEnd"/>
      <w:proofErr w:type="gramStart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)</w:t>
      </w:r>
      <w:r w:rsidRPr="008F0439">
        <w:rPr>
          <w:rFonts w:hAnsi="Times New Roman" w:hint="default"/>
          <w:sz w:val="20"/>
          <w:szCs w:val="22"/>
          <w:rtl/>
        </w:rPr>
        <w:t>فرنسا</w:t>
      </w:r>
      <w:proofErr w:type="gramEnd"/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37DE43ED" w14:textId="3DC685A8" w:rsidR="003C40FD" w:rsidRDefault="00992E09" w:rsidP="00992E09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رولف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E079D4">
        <w:rPr>
          <w:rFonts w:hAnsi="Times New Roman" w:hint="default"/>
          <w:sz w:val="20"/>
          <w:szCs w:val="22"/>
          <w:rtl/>
        </w:rPr>
        <w:t>إينار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فيف</w:t>
      </w:r>
      <w:r w:rsidRPr="008F0439">
        <w:rPr>
          <w:rFonts w:hAnsi="Times New Roman"/>
          <w:b/>
          <w:bCs/>
          <w:sz w:val="20"/>
          <w:szCs w:val="22"/>
          <w:rtl/>
        </w:rPr>
        <w:t>ي</w:t>
      </w:r>
      <w:r>
        <w:rPr>
          <w:rFonts w:hAnsi="Times New Roman"/>
          <w:b/>
          <w:bCs/>
          <w:sz w:val="20"/>
          <w:szCs w:val="22"/>
          <w:rtl/>
        </w:rPr>
        <w:t>ه</w:t>
      </w:r>
      <w:r w:rsidRPr="008F0439">
        <w:rPr>
          <w:rFonts w:hAnsi="Times New Roman" w:hint="default"/>
          <w:sz w:val="20"/>
          <w:szCs w:val="22"/>
          <w:rtl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النرويج</w:t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2E6EB00B" w14:textId="7DA2AC1E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hAnsi="Times New Roman" w:hint="default"/>
          <w:sz w:val="20"/>
          <w:szCs w:val="22"/>
          <w:rtl/>
        </w:rPr>
      </w:pPr>
      <w:r w:rsidRPr="008F0439">
        <w:rPr>
          <w:rFonts w:hAnsi="Times New Roman" w:hint="default"/>
          <w:sz w:val="20"/>
          <w:szCs w:val="22"/>
          <w:rtl/>
        </w:rPr>
        <w:t>كيون</w:t>
      </w:r>
      <w:r w:rsidR="00113275">
        <w:rPr>
          <w:rFonts w:hAnsi="Times New Roman"/>
          <w:sz w:val="20"/>
          <w:szCs w:val="22"/>
          <w:rtl/>
        </w:rPr>
        <w:t>-</w:t>
      </w:r>
      <w:r w:rsidRPr="008F0439">
        <w:rPr>
          <w:rFonts w:hAnsi="Times New Roman" w:hint="default"/>
          <w:sz w:val="20"/>
          <w:szCs w:val="22"/>
          <w:rtl/>
        </w:rPr>
        <w:t>غوان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لي</w:t>
      </w:r>
      <w:r w:rsidRPr="008F0439">
        <w:rPr>
          <w:rFonts w:hAnsi="Times New Roman" w:hint="default"/>
          <w:sz w:val="20"/>
          <w:szCs w:val="22"/>
          <w:rtl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جمهورية كوريا</w:t>
      </w:r>
      <w:r w:rsidR="00592585">
        <w:rPr>
          <w:rFonts w:hAnsi="Times New Roman"/>
          <w:sz w:val="20"/>
          <w:szCs w:val="22"/>
          <w:rtl/>
        </w:rPr>
        <w:t>)</w:t>
      </w:r>
    </w:p>
    <w:p w14:paraId="6764548F" w14:textId="190132FF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hAnsi="Times New Roman" w:hint="default"/>
          <w:sz w:val="20"/>
          <w:szCs w:val="22"/>
          <w:rtl/>
        </w:rPr>
      </w:pPr>
      <w:r w:rsidRPr="008F0439">
        <w:rPr>
          <w:rFonts w:hAnsi="Times New Roman" w:hint="default"/>
          <w:sz w:val="20"/>
          <w:szCs w:val="22"/>
          <w:rtl/>
        </w:rPr>
        <w:t>أندرياس د.</w:t>
      </w:r>
      <w:r>
        <w:rPr>
          <w:rFonts w:hAnsi="Times New Roman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مافرويانيس</w:t>
      </w:r>
      <w:proofErr w:type="spellEnd"/>
      <w:r w:rsidRPr="008F0439">
        <w:rPr>
          <w:rFonts w:hAnsi="Times New Roman" w:hint="default"/>
          <w:sz w:val="20"/>
          <w:szCs w:val="22"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قبرص</w:t>
      </w:r>
      <w:r w:rsidR="00592585">
        <w:rPr>
          <w:rFonts w:hAnsi="Times New Roman"/>
          <w:sz w:val="20"/>
          <w:szCs w:val="22"/>
          <w:rtl/>
        </w:rPr>
        <w:t>)</w:t>
      </w:r>
    </w:p>
    <w:p w14:paraId="0F0CE57E" w14:textId="5E0E171C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proofErr w:type="spellStart"/>
      <w:r w:rsidRPr="008F0439">
        <w:rPr>
          <w:rFonts w:hAnsi="Times New Roman" w:hint="default"/>
          <w:sz w:val="20"/>
          <w:szCs w:val="22"/>
          <w:rtl/>
        </w:rPr>
        <w:t>فيلاوان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مانكلاتاناكول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تايلند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7CCCC9B1" w14:textId="483FC6B3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>إيفون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مين</w:t>
      </w:r>
      <w:r w:rsidR="00B33014">
        <w:rPr>
          <w:rFonts w:hAnsi="Times New Roman"/>
          <w:b/>
          <w:bCs/>
          <w:sz w:val="20"/>
          <w:szCs w:val="22"/>
          <w:rtl/>
        </w:rPr>
        <w:t>غ</w:t>
      </w:r>
      <w:r w:rsidRPr="008F0439">
        <w:rPr>
          <w:rFonts w:hAnsi="Times New Roman" w:hint="default"/>
          <w:b/>
          <w:bCs/>
          <w:sz w:val="20"/>
          <w:szCs w:val="22"/>
          <w:rtl/>
        </w:rPr>
        <w:t>اشانغ</w:t>
      </w:r>
      <w:proofErr w:type="spellEnd"/>
      <w:r w:rsidRPr="008F0439">
        <w:rPr>
          <w:rFonts w:hAnsi="Times New Roman" w:hint="default"/>
          <w:sz w:val="20"/>
          <w:szCs w:val="22"/>
          <w:rtl/>
        </w:rPr>
        <w:tab/>
      </w:r>
      <w:r>
        <w:rPr>
          <w:rFonts w:hAnsi="Times New Roman"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جمهورية الكونغو الديمقراطية</w:t>
      </w:r>
      <w:r w:rsidR="00592585">
        <w:rPr>
          <w:rFonts w:hAnsi="Times New Roman"/>
          <w:sz w:val="20"/>
          <w:szCs w:val="22"/>
          <w:rtl/>
        </w:rPr>
        <w:t>)</w:t>
      </w:r>
    </w:p>
    <w:p w14:paraId="576290F9" w14:textId="615F4C45" w:rsidR="004422AF" w:rsidRPr="008F0439" w:rsidRDefault="004422AF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/>
          <w14:ligatures w14:val="none"/>
        </w:rPr>
      </w:pPr>
      <w:r w:rsidRPr="008F0439">
        <w:rPr>
          <w:rFonts w:hAnsi="Times New Roman" w:hint="default"/>
          <w:sz w:val="20"/>
          <w:szCs w:val="22"/>
          <w:rtl/>
        </w:rPr>
        <w:t>هونغ ثاو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نغوين</w:t>
      </w:r>
      <w:proofErr w:type="spellEnd"/>
      <w:r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ar-SA" w:eastAsia="zh-TW" w:bidi="en-GB"/>
          <w14:ligatures w14:val="none"/>
        </w:rPr>
        <w:tab/>
      </w:r>
      <w:r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(</w:t>
      </w:r>
      <w:r w:rsidRPr="008F0439">
        <w:rPr>
          <w:rFonts w:hAnsi="Times New Roman" w:hint="default"/>
          <w:sz w:val="20"/>
          <w:szCs w:val="22"/>
          <w:rtl/>
        </w:rPr>
        <w:t>فيتنام</w:t>
      </w:r>
      <w:r w:rsidR="00592585">
        <w:rPr>
          <w:rFonts w:eastAsia="Times New Roman" w:hAnsi="Times New Roman" w:hint="default"/>
          <w:color w:val="333333"/>
          <w:kern w:val="0"/>
          <w:sz w:val="20"/>
          <w:szCs w:val="22"/>
          <w:rtl/>
          <w:lang w:val="ar-SA" w:eastAsia="zh-TW"/>
          <w14:ligatures w14:val="none"/>
        </w:rPr>
        <w:t>)</w:t>
      </w:r>
    </w:p>
    <w:p w14:paraId="7B607C17" w14:textId="66297C02" w:rsidR="004422AF" w:rsidRPr="008F0439" w:rsidRDefault="00462342" w:rsidP="000A74C5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</w:pPr>
      <w:proofErr w:type="spellStart"/>
      <w:r w:rsidRPr="000A74C5">
        <w:rPr>
          <w:rFonts w:hAnsi="Times New Roman" w:hint="default"/>
          <w:sz w:val="20"/>
          <w:szCs w:val="22"/>
          <w:rtl/>
        </w:rPr>
        <w:t>ج</w:t>
      </w:r>
      <w:r w:rsidR="00C41534">
        <w:rPr>
          <w:rFonts w:hAnsi="Times New Roman"/>
          <w:sz w:val="20"/>
          <w:szCs w:val="22"/>
          <w:rtl/>
        </w:rPr>
        <w:t>يوسيبي</w:t>
      </w:r>
      <w:proofErr w:type="spellEnd"/>
      <w:r w:rsidRPr="000A74C5">
        <w:rPr>
          <w:rFonts w:hAnsi="Times New Roman" w:hint="default"/>
          <w:sz w:val="20"/>
          <w:szCs w:val="22"/>
          <w:rtl/>
        </w:rPr>
        <w:t xml:space="preserve"> </w:t>
      </w:r>
      <w:proofErr w:type="spellStart"/>
      <w:r w:rsidRPr="000A74C5">
        <w:rPr>
          <w:rFonts w:hAnsi="Times New Roman" w:hint="default"/>
          <w:b/>
          <w:bCs/>
          <w:sz w:val="20"/>
          <w:szCs w:val="22"/>
          <w:rtl/>
        </w:rPr>
        <w:t>ني</w:t>
      </w:r>
      <w:r w:rsidR="00C41534">
        <w:rPr>
          <w:rFonts w:hAnsi="Times New Roman"/>
          <w:b/>
          <w:bCs/>
          <w:sz w:val="20"/>
          <w:szCs w:val="22"/>
          <w:rtl/>
        </w:rPr>
        <w:t>س</w:t>
      </w:r>
      <w:r>
        <w:rPr>
          <w:rFonts w:hAnsi="Times New Roman"/>
          <w:b/>
          <w:bCs/>
          <w:sz w:val="20"/>
          <w:szCs w:val="22"/>
          <w:rtl/>
        </w:rPr>
        <w:t>ي</w:t>
      </w:r>
      <w:proofErr w:type="spellEnd"/>
      <w:proofErr w:type="gramStart"/>
      <w:r w:rsidR="004422AF" w:rsidRPr="008F0439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ab/>
      </w:r>
      <w:r w:rsidR="004422AF">
        <w:rPr>
          <w:rFonts w:eastAsia="Times New Roman" w:hAnsi="Times New Roman" w:hint="default"/>
          <w:color w:val="333333"/>
          <w:kern w:val="0"/>
          <w:sz w:val="20"/>
          <w:szCs w:val="22"/>
          <w:lang w:val="en-US" w:eastAsia="zh-TW" w:bidi="en-GB"/>
          <w14:ligatures w14:val="none"/>
        </w:rPr>
        <w:t>)</w:t>
      </w:r>
      <w:r w:rsidR="004422AF" w:rsidRPr="008F0439">
        <w:rPr>
          <w:rFonts w:hAnsi="Times New Roman" w:hint="default"/>
          <w:sz w:val="20"/>
          <w:szCs w:val="22"/>
          <w:rtl/>
        </w:rPr>
        <w:t>إيطاليا</w:t>
      </w:r>
      <w:proofErr w:type="gramEnd"/>
      <w:r w:rsidR="00592585">
        <w:rPr>
          <w:rFonts w:hAnsi="Times New Roman"/>
          <w:sz w:val="20"/>
          <w:szCs w:val="22"/>
          <w:rtl/>
        </w:rPr>
        <w:t>)</w:t>
      </w:r>
    </w:p>
    <w:p w14:paraId="3DA1C761" w14:textId="77777777" w:rsidR="00F008F2" w:rsidRPr="008F0439" w:rsidRDefault="00F008F2" w:rsidP="00F008F2">
      <w:pPr>
        <w:tabs>
          <w:tab w:val="left" w:pos="3640"/>
        </w:tabs>
        <w:bidi/>
        <w:spacing w:before="60" w:after="60" w:line="300" w:lineRule="exact"/>
        <w:ind w:left="108"/>
        <w:textDirection w:val="tbRlV"/>
        <w:rPr>
          <w:rFonts w:hAnsi="Times New Roman" w:hint="default"/>
          <w:sz w:val="20"/>
          <w:szCs w:val="22"/>
          <w:rtl/>
        </w:rPr>
      </w:pPr>
      <w:r w:rsidRPr="008F0439">
        <w:rPr>
          <w:rFonts w:hAnsi="Times New Roman" w:hint="default"/>
          <w:sz w:val="20"/>
          <w:szCs w:val="22"/>
          <w:rtl/>
        </w:rPr>
        <w:t>حسن</w:t>
      </w:r>
      <w:r w:rsidRPr="008F0439">
        <w:rPr>
          <w:rFonts w:hAnsi="Times New Roman"/>
          <w:sz w:val="20"/>
          <w:szCs w:val="22"/>
          <w:rtl/>
        </w:rPr>
        <w:t xml:space="preserve"> </w:t>
      </w:r>
      <w:r w:rsidRPr="008F0439">
        <w:rPr>
          <w:rFonts w:hAnsi="Times New Roman" w:hint="default"/>
          <w:b/>
          <w:bCs/>
          <w:sz w:val="20"/>
          <w:szCs w:val="22"/>
          <w:rtl/>
        </w:rPr>
        <w:t xml:space="preserve">الوزاني </w:t>
      </w:r>
      <w:proofErr w:type="spellStart"/>
      <w:r w:rsidRPr="008F0439">
        <w:rPr>
          <w:rFonts w:hAnsi="Times New Roman" w:hint="default"/>
          <w:b/>
          <w:bCs/>
          <w:sz w:val="20"/>
          <w:szCs w:val="22"/>
          <w:rtl/>
        </w:rPr>
        <w:t>الشهدي</w:t>
      </w:r>
      <w:proofErr w:type="spellEnd"/>
      <w:r w:rsidRPr="008F0439">
        <w:rPr>
          <w:rFonts w:hAnsi="Times New Roman" w:hint="default"/>
          <w:b/>
          <w:bCs/>
          <w:sz w:val="20"/>
          <w:szCs w:val="22"/>
          <w:rtl/>
        </w:rPr>
        <w:tab/>
      </w:r>
      <w:r>
        <w:rPr>
          <w:rFonts w:hAnsi="Times New Roman"/>
          <w:b/>
          <w:bCs/>
          <w:sz w:val="20"/>
          <w:szCs w:val="22"/>
          <w:rtl/>
        </w:rPr>
        <w:t>(</w:t>
      </w:r>
      <w:r w:rsidRPr="008F0439">
        <w:rPr>
          <w:rFonts w:hAnsi="Times New Roman" w:hint="default"/>
          <w:sz w:val="20"/>
          <w:szCs w:val="22"/>
          <w:rtl/>
        </w:rPr>
        <w:t>المغرب</w:t>
      </w:r>
      <w:r>
        <w:rPr>
          <w:rFonts w:hAnsi="Times New Roman"/>
          <w:sz w:val="20"/>
          <w:szCs w:val="22"/>
          <w:rtl/>
        </w:rPr>
        <w:t>)</w:t>
      </w:r>
    </w:p>
    <w:sectPr w:rsidR="00F008F2" w:rsidRPr="008F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3A79" w14:textId="77777777" w:rsidR="00EC5829" w:rsidRDefault="00EC5829" w:rsidP="00390424">
      <w:pPr>
        <w:spacing w:after="0" w:line="240" w:lineRule="auto"/>
        <w:rPr>
          <w:rFonts w:hint="default"/>
        </w:rPr>
      </w:pPr>
      <w:r>
        <w:separator/>
      </w:r>
    </w:p>
  </w:endnote>
  <w:endnote w:type="continuationSeparator" w:id="0">
    <w:p w14:paraId="1AA150A1" w14:textId="77777777" w:rsidR="00EC5829" w:rsidRDefault="00EC5829" w:rsidP="00390424">
      <w:pPr>
        <w:spacing w:after="0" w:line="240" w:lineRule="auto"/>
        <w:rPr>
          <w:rFonts w:hint="default"/>
        </w:rPr>
      </w:pPr>
      <w:r>
        <w:continuationSeparator/>
      </w:r>
    </w:p>
  </w:endnote>
  <w:endnote w:type="continuationNotice" w:id="1">
    <w:p w14:paraId="1EFB53A6" w14:textId="77777777" w:rsidR="008565F9" w:rsidRDefault="008565F9">
      <w:pPr>
        <w:spacing w:after="0" w:line="240" w:lineRule="auto"/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A724" w14:textId="77777777" w:rsidR="00EC5829" w:rsidRDefault="00EC5829" w:rsidP="00390424">
      <w:pPr>
        <w:spacing w:after="0" w:line="240" w:lineRule="auto"/>
        <w:rPr>
          <w:rFonts w:hint="default"/>
        </w:rPr>
      </w:pPr>
      <w:r>
        <w:separator/>
      </w:r>
    </w:p>
  </w:footnote>
  <w:footnote w:type="continuationSeparator" w:id="0">
    <w:p w14:paraId="2FC6FAB8" w14:textId="77777777" w:rsidR="00EC5829" w:rsidRDefault="00EC5829" w:rsidP="00390424">
      <w:pPr>
        <w:spacing w:after="0" w:line="240" w:lineRule="auto"/>
        <w:rPr>
          <w:rFonts w:hint="default"/>
        </w:rPr>
      </w:pPr>
      <w:r>
        <w:continuationSeparator/>
      </w:r>
    </w:p>
  </w:footnote>
  <w:footnote w:type="continuationNotice" w:id="1">
    <w:p w14:paraId="65E1B151" w14:textId="77777777" w:rsidR="008565F9" w:rsidRDefault="008565F9">
      <w:pPr>
        <w:spacing w:after="0" w:line="240" w:lineRule="auto"/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4C"/>
    <w:rsid w:val="00001713"/>
    <w:rsid w:val="0000422F"/>
    <w:rsid w:val="00004C78"/>
    <w:rsid w:val="00015309"/>
    <w:rsid w:val="00025108"/>
    <w:rsid w:val="00036E4E"/>
    <w:rsid w:val="0003717D"/>
    <w:rsid w:val="0005004C"/>
    <w:rsid w:val="00063247"/>
    <w:rsid w:val="00072ECD"/>
    <w:rsid w:val="00076D82"/>
    <w:rsid w:val="00095AAA"/>
    <w:rsid w:val="000A74C5"/>
    <w:rsid w:val="000B5C40"/>
    <w:rsid w:val="000D26BC"/>
    <w:rsid w:val="000D3B47"/>
    <w:rsid w:val="000D5411"/>
    <w:rsid w:val="000F6C43"/>
    <w:rsid w:val="00113275"/>
    <w:rsid w:val="00114EA4"/>
    <w:rsid w:val="0015658F"/>
    <w:rsid w:val="00167818"/>
    <w:rsid w:val="00184EDD"/>
    <w:rsid w:val="001B2685"/>
    <w:rsid w:val="001B55C5"/>
    <w:rsid w:val="001C3F5F"/>
    <w:rsid w:val="001D46B5"/>
    <w:rsid w:val="001D740E"/>
    <w:rsid w:val="00207DBE"/>
    <w:rsid w:val="00207EBA"/>
    <w:rsid w:val="0021506A"/>
    <w:rsid w:val="00232BDA"/>
    <w:rsid w:val="002439B8"/>
    <w:rsid w:val="002565B7"/>
    <w:rsid w:val="0025725E"/>
    <w:rsid w:val="00275443"/>
    <w:rsid w:val="00290308"/>
    <w:rsid w:val="002B31B8"/>
    <w:rsid w:val="002B7BF2"/>
    <w:rsid w:val="002C25CD"/>
    <w:rsid w:val="002C37F9"/>
    <w:rsid w:val="002C51BC"/>
    <w:rsid w:val="002C530C"/>
    <w:rsid w:val="002D5FA7"/>
    <w:rsid w:val="003560B3"/>
    <w:rsid w:val="0038162D"/>
    <w:rsid w:val="00390424"/>
    <w:rsid w:val="00395460"/>
    <w:rsid w:val="003A325F"/>
    <w:rsid w:val="003A48CC"/>
    <w:rsid w:val="003C40FD"/>
    <w:rsid w:val="003E3B1A"/>
    <w:rsid w:val="003F301A"/>
    <w:rsid w:val="003F4FEA"/>
    <w:rsid w:val="003F5111"/>
    <w:rsid w:val="003F5DF1"/>
    <w:rsid w:val="0041306E"/>
    <w:rsid w:val="00416E9F"/>
    <w:rsid w:val="00440A04"/>
    <w:rsid w:val="004422AF"/>
    <w:rsid w:val="00462342"/>
    <w:rsid w:val="00466E88"/>
    <w:rsid w:val="00471B53"/>
    <w:rsid w:val="00477545"/>
    <w:rsid w:val="00495094"/>
    <w:rsid w:val="004B54F2"/>
    <w:rsid w:val="004C01D7"/>
    <w:rsid w:val="004C693F"/>
    <w:rsid w:val="004D256C"/>
    <w:rsid w:val="004D68E9"/>
    <w:rsid w:val="004D6B70"/>
    <w:rsid w:val="00516E06"/>
    <w:rsid w:val="00521F88"/>
    <w:rsid w:val="00531124"/>
    <w:rsid w:val="00551918"/>
    <w:rsid w:val="005609D1"/>
    <w:rsid w:val="0056157B"/>
    <w:rsid w:val="00583160"/>
    <w:rsid w:val="00592585"/>
    <w:rsid w:val="005E567E"/>
    <w:rsid w:val="005F3CC9"/>
    <w:rsid w:val="005F69F1"/>
    <w:rsid w:val="006047E8"/>
    <w:rsid w:val="00605786"/>
    <w:rsid w:val="0062424C"/>
    <w:rsid w:val="00656F24"/>
    <w:rsid w:val="006711C8"/>
    <w:rsid w:val="0068733C"/>
    <w:rsid w:val="00690CF1"/>
    <w:rsid w:val="00696C58"/>
    <w:rsid w:val="006A423F"/>
    <w:rsid w:val="006C73C7"/>
    <w:rsid w:val="006E025D"/>
    <w:rsid w:val="00703672"/>
    <w:rsid w:val="00710FF0"/>
    <w:rsid w:val="007271D7"/>
    <w:rsid w:val="0076016F"/>
    <w:rsid w:val="007634A1"/>
    <w:rsid w:val="0076496D"/>
    <w:rsid w:val="0076532B"/>
    <w:rsid w:val="00792652"/>
    <w:rsid w:val="00794D30"/>
    <w:rsid w:val="007A33CB"/>
    <w:rsid w:val="007B18D8"/>
    <w:rsid w:val="007B4735"/>
    <w:rsid w:val="007D07C1"/>
    <w:rsid w:val="007E450A"/>
    <w:rsid w:val="007F22F9"/>
    <w:rsid w:val="008054EE"/>
    <w:rsid w:val="008106C9"/>
    <w:rsid w:val="00821C9A"/>
    <w:rsid w:val="00833FA3"/>
    <w:rsid w:val="008350DB"/>
    <w:rsid w:val="00842E3A"/>
    <w:rsid w:val="00850AB8"/>
    <w:rsid w:val="008565F9"/>
    <w:rsid w:val="008711C8"/>
    <w:rsid w:val="00892AAB"/>
    <w:rsid w:val="008A279D"/>
    <w:rsid w:val="008D2B0E"/>
    <w:rsid w:val="008D60CD"/>
    <w:rsid w:val="008E00E9"/>
    <w:rsid w:val="008E5DC2"/>
    <w:rsid w:val="008F0439"/>
    <w:rsid w:val="008F2C1B"/>
    <w:rsid w:val="008F2EDE"/>
    <w:rsid w:val="00927594"/>
    <w:rsid w:val="00930CFC"/>
    <w:rsid w:val="0094153B"/>
    <w:rsid w:val="00956420"/>
    <w:rsid w:val="009658B7"/>
    <w:rsid w:val="0098527C"/>
    <w:rsid w:val="00992E09"/>
    <w:rsid w:val="009E5D89"/>
    <w:rsid w:val="009E6652"/>
    <w:rsid w:val="00A033DA"/>
    <w:rsid w:val="00A05743"/>
    <w:rsid w:val="00A306C2"/>
    <w:rsid w:val="00A60183"/>
    <w:rsid w:val="00A60A36"/>
    <w:rsid w:val="00A650A7"/>
    <w:rsid w:val="00A85323"/>
    <w:rsid w:val="00AD3AF8"/>
    <w:rsid w:val="00AF783F"/>
    <w:rsid w:val="00B21211"/>
    <w:rsid w:val="00B33014"/>
    <w:rsid w:val="00B5065E"/>
    <w:rsid w:val="00B614B8"/>
    <w:rsid w:val="00B61EE2"/>
    <w:rsid w:val="00B7397A"/>
    <w:rsid w:val="00B941FB"/>
    <w:rsid w:val="00B959E5"/>
    <w:rsid w:val="00BB0179"/>
    <w:rsid w:val="00BB11A5"/>
    <w:rsid w:val="00BB4405"/>
    <w:rsid w:val="00BC5BDF"/>
    <w:rsid w:val="00BC61A4"/>
    <w:rsid w:val="00BD20A4"/>
    <w:rsid w:val="00BE61FD"/>
    <w:rsid w:val="00BF7CDD"/>
    <w:rsid w:val="00C41534"/>
    <w:rsid w:val="00C452C9"/>
    <w:rsid w:val="00C46FBF"/>
    <w:rsid w:val="00C638B5"/>
    <w:rsid w:val="00C86046"/>
    <w:rsid w:val="00C921B1"/>
    <w:rsid w:val="00C92367"/>
    <w:rsid w:val="00CD5F69"/>
    <w:rsid w:val="00CE19C5"/>
    <w:rsid w:val="00CF413E"/>
    <w:rsid w:val="00D01E3E"/>
    <w:rsid w:val="00D06010"/>
    <w:rsid w:val="00D47499"/>
    <w:rsid w:val="00D662A1"/>
    <w:rsid w:val="00D759C8"/>
    <w:rsid w:val="00D85082"/>
    <w:rsid w:val="00D9190F"/>
    <w:rsid w:val="00D9240F"/>
    <w:rsid w:val="00DB60E5"/>
    <w:rsid w:val="00DE09DB"/>
    <w:rsid w:val="00E079D4"/>
    <w:rsid w:val="00E10C75"/>
    <w:rsid w:val="00E408EB"/>
    <w:rsid w:val="00E411FC"/>
    <w:rsid w:val="00E4736E"/>
    <w:rsid w:val="00E51E67"/>
    <w:rsid w:val="00E53528"/>
    <w:rsid w:val="00E54B63"/>
    <w:rsid w:val="00EA14E4"/>
    <w:rsid w:val="00EC5829"/>
    <w:rsid w:val="00EF5B65"/>
    <w:rsid w:val="00F008F2"/>
    <w:rsid w:val="00F2095A"/>
    <w:rsid w:val="00F27E79"/>
    <w:rsid w:val="00F34E48"/>
    <w:rsid w:val="00F55D97"/>
    <w:rsid w:val="00F5637A"/>
    <w:rsid w:val="00F579F1"/>
    <w:rsid w:val="00FA0363"/>
    <w:rsid w:val="00FC480F"/>
    <w:rsid w:val="00FE52D0"/>
    <w:rsid w:val="00FF034C"/>
    <w:rsid w:val="00FF3BC0"/>
    <w:rsid w:val="4235431C"/>
    <w:rsid w:val="7D6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60369"/>
  <w15:chartTrackingRefBased/>
  <w15:docId w15:val="{47606232-C268-478B-BC81-1BFC717D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cs="Simplified Arabic" w:hint="cs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2424C"/>
    <w:rPr>
      <w:i/>
      <w:iCs/>
    </w:rPr>
  </w:style>
  <w:style w:type="character" w:styleId="Appelnotedebasdep">
    <w:name w:val="footnote reference"/>
    <w:uiPriority w:val="99"/>
    <w:semiHidden/>
    <w:unhideWhenUsed/>
    <w:rsid w:val="00771AA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904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424"/>
    <w:rPr>
      <w:rFonts w:ascii="Times New Roman" w:cs="Simplified Arabic"/>
      <w:szCs w:val="30"/>
    </w:rPr>
  </w:style>
  <w:style w:type="paragraph" w:styleId="Pieddepage">
    <w:name w:val="footer"/>
    <w:basedOn w:val="Normal"/>
    <w:link w:val="PieddepageCar"/>
    <w:uiPriority w:val="99"/>
    <w:unhideWhenUsed/>
    <w:rsid w:val="003904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424"/>
    <w:rPr>
      <w:rFonts w:ascii="Times New Roman" w:cs="Simplified Arabic"/>
      <w:szCs w:val="30"/>
    </w:rPr>
  </w:style>
  <w:style w:type="paragraph" w:customStyle="1" w:styleId="H1GA">
    <w:name w:val="_ H_1_GA"/>
    <w:basedOn w:val="Normal"/>
    <w:next w:val="Normal"/>
    <w:link w:val="H1GAChar"/>
    <w:qFormat/>
    <w:rsid w:val="00BD20A4"/>
    <w:pPr>
      <w:keepNext/>
      <w:keepLines/>
      <w:tabs>
        <w:tab w:val="right" w:pos="1021"/>
      </w:tabs>
      <w:suppressAutoHyphens/>
      <w:bidi/>
      <w:spacing w:before="240" w:after="240" w:line="400" w:lineRule="exact"/>
      <w:ind w:left="1247" w:right="1247" w:hanging="1247"/>
      <w:jc w:val="lowKashida"/>
    </w:pPr>
    <w:rPr>
      <w:rFonts w:eastAsiaTheme="minorEastAsia" w:hAnsi="Times New Roman" w:cs="Traditional Arabic" w:hint="default"/>
      <w:b/>
      <w:bCs/>
      <w:kern w:val="0"/>
      <w:sz w:val="24"/>
      <w:szCs w:val="34"/>
      <w:lang w:val="en-US" w:eastAsia="zh-CN"/>
      <w14:ligatures w14:val="none"/>
    </w:rPr>
  </w:style>
  <w:style w:type="character" w:customStyle="1" w:styleId="H1GAChar">
    <w:name w:val="_ H_1_GA Char"/>
    <w:basedOn w:val="Policepardfaut"/>
    <w:link w:val="H1GA"/>
    <w:rsid w:val="00BD20A4"/>
    <w:rPr>
      <w:rFonts w:ascii="Times New Roman" w:eastAsiaTheme="minorEastAsia" w:hAnsi="Times New Roman" w:cs="Traditional Arabic"/>
      <w:b/>
      <w:bCs/>
      <w:kern w:val="0"/>
      <w:sz w:val="24"/>
      <w:szCs w:val="3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4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CE94-FA94-4E32-8227-24FD5EF7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ibrahim.balan@un.org</dc:creator>
  <cp:keywords/>
  <dc:description/>
  <cp:lastModifiedBy>Fatima Zahra Mouatta</cp:lastModifiedBy>
  <cp:revision>2</cp:revision>
  <dcterms:created xsi:type="dcterms:W3CDTF">2024-11-12T16:11:00Z</dcterms:created>
  <dcterms:modified xsi:type="dcterms:W3CDTF">2024-11-12T16:11:00Z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Fatima.Mouatta</vt:lpwstr>
  </property>
  <property fmtid="{D5CDD505-2E9C-101B-9397-08002B2CF9AE}" pid="4" name="GeneratedDate">
    <vt:lpwstr>05/18/2023 09:41:31</vt:lpwstr>
  </property>
  <property fmtid="{D5CDD505-2E9C-101B-9397-08002B2CF9AE}" pid="5" name="OriginalDocID">
    <vt:lpwstr>dae2ab92-a0ab-4f21-9602-be2bc0269ee0</vt:lpwstr>
  </property>
</Properties>
</file>